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DA46" w14:textId="77777777" w:rsidR="00130920" w:rsidRDefault="00130920" w:rsidP="00130920">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65558B11" w14:textId="77777777" w:rsidR="00130920" w:rsidRDefault="00130920"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DC4EAA3" w14:textId="77777777" w:rsidR="00130920" w:rsidRPr="00FC42B7" w:rsidRDefault="004F6ABB"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FC42B7">
        <w:rPr>
          <w:noProof/>
          <w:lang w:val="es-MX"/>
        </w:rPr>
        <w:drawing>
          <wp:inline distT="0" distB="0" distL="0" distR="0" wp14:anchorId="307820FD" wp14:editId="0B965B49">
            <wp:extent cx="2531745" cy="2504440"/>
            <wp:effectExtent l="19050" t="0" r="1905"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745" cy="2504440"/>
                    </a:xfrm>
                    <a:prstGeom prst="rect">
                      <a:avLst/>
                    </a:prstGeom>
                    <a:noFill/>
                    <a:ln w="9525">
                      <a:noFill/>
                      <a:miter lim="800000"/>
                      <a:headEnd/>
                      <a:tailEnd/>
                    </a:ln>
                  </pic:spPr>
                </pic:pic>
              </a:graphicData>
            </a:graphic>
          </wp:inline>
        </w:drawing>
      </w:r>
    </w:p>
    <w:p w14:paraId="266A326D" w14:textId="77777777" w:rsidR="00C1384E" w:rsidRPr="00FC42B7" w:rsidRDefault="00C1384E" w:rsidP="00130920">
      <w:pPr>
        <w:pBdr>
          <w:top w:val="single" w:sz="18" w:space="1" w:color="auto"/>
          <w:left w:val="single" w:sz="18" w:space="4" w:color="auto"/>
          <w:bottom w:val="single" w:sz="18" w:space="1" w:color="auto"/>
          <w:right w:val="single" w:sz="18" w:space="4" w:color="auto"/>
        </w:pBdr>
        <w:jc w:val="center"/>
        <w:rPr>
          <w:noProof/>
          <w:lang w:val="es-MX"/>
        </w:rPr>
      </w:pPr>
    </w:p>
    <w:p w14:paraId="531D56D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79853E3"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9D6FBA4"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r w:rsidRPr="00FC42B7">
        <w:rPr>
          <w:rFonts w:ascii="Benguiat Bk BT" w:hAnsi="Benguiat Bk BT"/>
          <w:b/>
          <w:sz w:val="56"/>
          <w:szCs w:val="56"/>
        </w:rPr>
        <w:t>Ley</w:t>
      </w:r>
      <w:r w:rsidRPr="00FC42B7">
        <w:rPr>
          <w:rFonts w:ascii="Benguiat Bk BT" w:hAnsi="Benguiat Bk BT"/>
          <w:sz w:val="56"/>
          <w:szCs w:val="56"/>
        </w:rPr>
        <w:t xml:space="preserve"> </w:t>
      </w:r>
      <w:r w:rsidRPr="00FC42B7">
        <w:rPr>
          <w:rFonts w:ascii="Benguiat Bk BT" w:hAnsi="Benguiat Bk BT"/>
          <w:b/>
          <w:sz w:val="56"/>
          <w:szCs w:val="56"/>
        </w:rPr>
        <w:t xml:space="preserve">de </w:t>
      </w:r>
      <w:r w:rsidR="00594242" w:rsidRPr="00FC42B7">
        <w:rPr>
          <w:rFonts w:ascii="Benguiat Bk BT" w:hAnsi="Benguiat Bk BT"/>
          <w:b/>
          <w:sz w:val="56"/>
          <w:szCs w:val="56"/>
        </w:rPr>
        <w:t>Trá</w:t>
      </w:r>
      <w:r w:rsidRPr="00FC42B7">
        <w:rPr>
          <w:rFonts w:ascii="Benguiat Bk BT" w:hAnsi="Benguiat Bk BT"/>
          <w:b/>
          <w:sz w:val="56"/>
          <w:szCs w:val="56"/>
        </w:rPr>
        <w:t>nsito</w:t>
      </w:r>
    </w:p>
    <w:p w14:paraId="678083B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4848F13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315ADBF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05B57EC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1ECD6F49"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4A3318F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25508BBA"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1E0D1E9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85A326E"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374DA80A"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393447B2"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25AF5D1E" w14:textId="77777777" w:rsidR="00521493" w:rsidRPr="00FC42B7" w:rsidRDefault="00521493" w:rsidP="00130920">
      <w:pPr>
        <w:pBdr>
          <w:top w:val="single" w:sz="18" w:space="1" w:color="auto"/>
          <w:left w:val="single" w:sz="18" w:space="4" w:color="auto"/>
          <w:bottom w:val="single" w:sz="18" w:space="1" w:color="auto"/>
          <w:right w:val="single" w:sz="18" w:space="4" w:color="auto"/>
        </w:pBdr>
        <w:jc w:val="center"/>
        <w:rPr>
          <w:lang w:val="es-MX"/>
        </w:rPr>
      </w:pPr>
    </w:p>
    <w:p w14:paraId="53941F7D" w14:textId="77777777" w:rsidR="00521493" w:rsidRPr="00FC42B7" w:rsidRDefault="00521493" w:rsidP="00130920">
      <w:pPr>
        <w:pBdr>
          <w:top w:val="single" w:sz="18" w:space="1" w:color="auto"/>
          <w:left w:val="single" w:sz="18" w:space="4" w:color="auto"/>
          <w:bottom w:val="single" w:sz="18" w:space="1" w:color="auto"/>
          <w:right w:val="single" w:sz="18" w:space="4" w:color="auto"/>
        </w:pBdr>
        <w:jc w:val="center"/>
        <w:rPr>
          <w:lang w:val="es-MX"/>
        </w:rPr>
      </w:pPr>
    </w:p>
    <w:p w14:paraId="7488E535" w14:textId="77777777" w:rsidR="00521493" w:rsidRPr="00FC42B7" w:rsidRDefault="00521493" w:rsidP="00130920">
      <w:pPr>
        <w:pBdr>
          <w:top w:val="single" w:sz="18" w:space="1" w:color="auto"/>
          <w:left w:val="single" w:sz="18" w:space="4" w:color="auto"/>
          <w:bottom w:val="single" w:sz="18" w:space="1" w:color="auto"/>
          <w:right w:val="single" w:sz="18" w:space="4" w:color="auto"/>
        </w:pBdr>
        <w:jc w:val="center"/>
        <w:rPr>
          <w:lang w:val="es-MX"/>
        </w:rPr>
      </w:pPr>
    </w:p>
    <w:p w14:paraId="42CE2A8C"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A43264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D2087CC"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64068FD3"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6AC86F16"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265A8C3D"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AC2D3B4"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1F408E8A" w14:textId="77777777" w:rsidR="00774DA0" w:rsidRPr="00FC42B7" w:rsidRDefault="00774DA0" w:rsidP="00130920">
      <w:pPr>
        <w:pBdr>
          <w:top w:val="single" w:sz="18" w:space="1" w:color="auto"/>
          <w:left w:val="single" w:sz="18" w:space="4" w:color="auto"/>
          <w:bottom w:val="single" w:sz="18" w:space="1" w:color="auto"/>
          <w:right w:val="single" w:sz="18" w:space="4" w:color="auto"/>
        </w:pBdr>
        <w:jc w:val="center"/>
        <w:rPr>
          <w:lang w:val="es-MX"/>
        </w:rPr>
      </w:pPr>
    </w:p>
    <w:p w14:paraId="0AA8F836"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FC42B7">
        <w:rPr>
          <w:rFonts w:ascii="Arial" w:hAnsi="Arial" w:cs="Arial"/>
          <w:b/>
          <w:lang w:val="es-MX"/>
        </w:rPr>
        <w:t xml:space="preserve">Documento de consulta </w:t>
      </w:r>
    </w:p>
    <w:p w14:paraId="0F46EC50" w14:textId="700053CA" w:rsidR="00130920" w:rsidRDefault="00C218B4" w:rsidP="00130920">
      <w:pPr>
        <w:pBdr>
          <w:top w:val="single" w:sz="18" w:space="1" w:color="auto"/>
          <w:left w:val="single" w:sz="18" w:space="4" w:color="auto"/>
          <w:bottom w:val="single" w:sz="18" w:space="1" w:color="auto"/>
          <w:right w:val="single" w:sz="18" w:space="4" w:color="auto"/>
        </w:pBdr>
        <w:jc w:val="center"/>
        <w:rPr>
          <w:rFonts w:ascii="Arial" w:hAnsi="Arial" w:cs="Arial"/>
          <w:b/>
        </w:rPr>
      </w:pPr>
      <w:r w:rsidRPr="00FC42B7">
        <w:rPr>
          <w:rFonts w:ascii="Arial" w:hAnsi="Arial" w:cs="Arial"/>
          <w:b/>
        </w:rPr>
        <w:t>Ú</w:t>
      </w:r>
      <w:r w:rsidR="0074011C" w:rsidRPr="00FC42B7">
        <w:rPr>
          <w:rFonts w:ascii="Arial" w:hAnsi="Arial" w:cs="Arial"/>
          <w:b/>
        </w:rPr>
        <w:t>ltima reforma aplicada</w:t>
      </w:r>
      <w:r w:rsidR="00130920" w:rsidRPr="00FC42B7">
        <w:rPr>
          <w:rFonts w:ascii="Arial" w:hAnsi="Arial" w:cs="Arial"/>
          <w:b/>
        </w:rPr>
        <w:t xml:space="preserve"> </w:t>
      </w:r>
      <w:r w:rsidR="00162B3E">
        <w:rPr>
          <w:rFonts w:ascii="Arial" w:hAnsi="Arial" w:cs="Arial"/>
          <w:b/>
        </w:rPr>
        <w:t xml:space="preserve">P.O No. </w:t>
      </w:r>
      <w:r w:rsidR="00F54EB7">
        <w:rPr>
          <w:rFonts w:ascii="Arial" w:hAnsi="Arial" w:cs="Arial"/>
          <w:b/>
        </w:rPr>
        <w:t>35</w:t>
      </w:r>
      <w:r w:rsidR="00B370E0">
        <w:rPr>
          <w:rFonts w:ascii="Arial" w:hAnsi="Arial" w:cs="Arial"/>
          <w:b/>
        </w:rPr>
        <w:t>,</w:t>
      </w:r>
      <w:r w:rsidR="004B4B44" w:rsidRPr="00FC42B7">
        <w:rPr>
          <w:rFonts w:ascii="Arial" w:hAnsi="Arial" w:cs="Arial"/>
          <w:b/>
        </w:rPr>
        <w:t xml:space="preserve"> del </w:t>
      </w:r>
      <w:r w:rsidR="00F54EB7">
        <w:rPr>
          <w:rFonts w:ascii="Arial" w:hAnsi="Arial" w:cs="Arial"/>
          <w:b/>
        </w:rPr>
        <w:t>24</w:t>
      </w:r>
      <w:r w:rsidR="00130920" w:rsidRPr="00FC42B7">
        <w:rPr>
          <w:rFonts w:ascii="Arial" w:hAnsi="Arial" w:cs="Arial"/>
          <w:b/>
        </w:rPr>
        <w:t xml:space="preserve"> de</w:t>
      </w:r>
      <w:r w:rsidR="001232BD" w:rsidRPr="00FC42B7">
        <w:rPr>
          <w:rFonts w:ascii="Arial" w:hAnsi="Arial" w:cs="Arial"/>
          <w:b/>
        </w:rPr>
        <w:t xml:space="preserve"> </w:t>
      </w:r>
      <w:r w:rsidR="00F54EB7">
        <w:rPr>
          <w:rFonts w:ascii="Arial" w:hAnsi="Arial" w:cs="Arial"/>
          <w:b/>
        </w:rPr>
        <w:t>marz</w:t>
      </w:r>
      <w:r w:rsidR="00C93F73">
        <w:rPr>
          <w:rFonts w:ascii="Arial" w:hAnsi="Arial" w:cs="Arial"/>
          <w:b/>
        </w:rPr>
        <w:t>o</w:t>
      </w:r>
      <w:r w:rsidR="001232BD" w:rsidRPr="00FC42B7">
        <w:rPr>
          <w:rFonts w:ascii="Arial" w:hAnsi="Arial" w:cs="Arial"/>
          <w:b/>
        </w:rPr>
        <w:t xml:space="preserve"> </w:t>
      </w:r>
      <w:r w:rsidR="00130920" w:rsidRPr="00FC42B7">
        <w:rPr>
          <w:rFonts w:ascii="Arial" w:hAnsi="Arial" w:cs="Arial"/>
          <w:b/>
        </w:rPr>
        <w:t>de</w:t>
      </w:r>
      <w:r w:rsidR="000F0308" w:rsidRPr="00FC42B7">
        <w:rPr>
          <w:rFonts w:ascii="Arial" w:hAnsi="Arial" w:cs="Arial"/>
          <w:b/>
        </w:rPr>
        <w:t xml:space="preserve"> 20</w:t>
      </w:r>
      <w:r w:rsidR="00AE7B89">
        <w:rPr>
          <w:rFonts w:ascii="Arial" w:hAnsi="Arial" w:cs="Arial"/>
          <w:b/>
        </w:rPr>
        <w:t>2</w:t>
      </w:r>
      <w:r w:rsidR="00C93F73">
        <w:rPr>
          <w:rFonts w:ascii="Arial" w:hAnsi="Arial" w:cs="Arial"/>
          <w:b/>
        </w:rPr>
        <w:t>6</w:t>
      </w:r>
      <w:r w:rsidR="00130920" w:rsidRPr="00FC42B7">
        <w:rPr>
          <w:rFonts w:ascii="Arial" w:hAnsi="Arial" w:cs="Arial"/>
          <w:b/>
        </w:rPr>
        <w:t>.</w:t>
      </w:r>
    </w:p>
    <w:p w14:paraId="2EE4717C" w14:textId="77777777" w:rsidR="00AE7B89" w:rsidRPr="00FC42B7" w:rsidRDefault="00AE7B89" w:rsidP="00130920">
      <w:pPr>
        <w:pBdr>
          <w:top w:val="single" w:sz="18" w:space="1" w:color="auto"/>
          <w:left w:val="single" w:sz="18" w:space="4" w:color="auto"/>
          <w:bottom w:val="single" w:sz="18" w:space="1" w:color="auto"/>
          <w:right w:val="single" w:sz="18" w:space="4" w:color="auto"/>
        </w:pBdr>
        <w:jc w:val="center"/>
        <w:rPr>
          <w:rFonts w:ascii="Arial" w:hAnsi="Arial" w:cs="Arial"/>
          <w:b/>
        </w:rPr>
      </w:pPr>
    </w:p>
    <w:p w14:paraId="0CE27346" w14:textId="77777777" w:rsidR="00A909DF" w:rsidRPr="00FC42B7" w:rsidRDefault="0001533C">
      <w:pPr>
        <w:jc w:val="both"/>
        <w:rPr>
          <w:rFonts w:ascii="Arial" w:hAnsi="Arial" w:cs="Arial"/>
        </w:rPr>
      </w:pPr>
      <w:r w:rsidRPr="00FC42B7">
        <w:rPr>
          <w:rFonts w:ascii="Arial" w:hAnsi="Arial" w:cs="Arial"/>
        </w:rPr>
        <w:br w:type="page"/>
      </w:r>
      <w:r w:rsidR="00C218B4" w:rsidRPr="00FC42B7">
        <w:rPr>
          <w:rFonts w:ascii="Arial" w:hAnsi="Arial" w:cs="Arial"/>
        </w:rPr>
        <w:lastRenderedPageBreak/>
        <w:t>EL CIUDADANO AMÉ</w:t>
      </w:r>
      <w:r w:rsidR="00A909DF" w:rsidRPr="00FC42B7">
        <w:rPr>
          <w:rFonts w:ascii="Arial" w:hAnsi="Arial" w:cs="Arial"/>
        </w:rPr>
        <w:t>RICO VILLA</w:t>
      </w:r>
      <w:r w:rsidRPr="00FC42B7">
        <w:rPr>
          <w:rFonts w:ascii="Arial" w:hAnsi="Arial" w:cs="Arial"/>
        </w:rPr>
        <w:t>R</w:t>
      </w:r>
      <w:r w:rsidR="00A909DF" w:rsidRPr="00FC42B7">
        <w:rPr>
          <w:rFonts w:ascii="Arial" w:hAnsi="Arial" w:cs="Arial"/>
        </w:rPr>
        <w:t>REAL GUERRA, Gobernador Constitucional del Estado Libre y Soberano de Tamaulipas, a sus habitantes hace saber:</w:t>
      </w:r>
    </w:p>
    <w:p w14:paraId="666CF402" w14:textId="77777777" w:rsidR="00A909DF" w:rsidRPr="00FC42B7" w:rsidRDefault="00A909DF">
      <w:pPr>
        <w:jc w:val="both"/>
        <w:rPr>
          <w:rFonts w:ascii="Arial" w:hAnsi="Arial" w:cs="Arial"/>
        </w:rPr>
      </w:pPr>
    </w:p>
    <w:p w14:paraId="7CD9D7AD" w14:textId="77777777" w:rsidR="00A909DF" w:rsidRPr="00FC42B7" w:rsidRDefault="00A909DF">
      <w:pPr>
        <w:jc w:val="both"/>
        <w:rPr>
          <w:rFonts w:ascii="Arial" w:hAnsi="Arial" w:cs="Arial"/>
        </w:rPr>
      </w:pPr>
      <w:r w:rsidRPr="00FC42B7">
        <w:rPr>
          <w:rFonts w:ascii="Arial" w:hAnsi="Arial" w:cs="Arial"/>
        </w:rPr>
        <w:t>Que el Honorable Congreso del Estado, se ha servido expedir el siguiente Decreto:</w:t>
      </w:r>
    </w:p>
    <w:p w14:paraId="4C33F7B7" w14:textId="77777777" w:rsidR="00A909DF" w:rsidRPr="00FC42B7" w:rsidRDefault="00A909DF">
      <w:pPr>
        <w:jc w:val="center"/>
        <w:rPr>
          <w:rFonts w:ascii="Arial" w:hAnsi="Arial" w:cs="Arial"/>
        </w:rPr>
      </w:pPr>
    </w:p>
    <w:p w14:paraId="00B308AB" w14:textId="77777777" w:rsidR="00A909DF" w:rsidRPr="00FC42B7" w:rsidRDefault="00A909DF">
      <w:pPr>
        <w:jc w:val="both"/>
        <w:rPr>
          <w:rFonts w:ascii="Arial" w:hAnsi="Arial" w:cs="Arial"/>
        </w:rPr>
      </w:pPr>
      <w:r w:rsidRPr="00FC42B7">
        <w:rPr>
          <w:rFonts w:ascii="Arial" w:hAnsi="Arial" w:cs="Arial"/>
        </w:rPr>
        <w:t xml:space="preserve">“Al margen un sello que dice: Estados Unidos </w:t>
      </w:r>
      <w:proofErr w:type="gramStart"/>
      <w:r w:rsidRPr="00FC42B7">
        <w:rPr>
          <w:rFonts w:ascii="Arial" w:hAnsi="Arial" w:cs="Arial"/>
        </w:rPr>
        <w:t>Mexicanos.-</w:t>
      </w:r>
      <w:proofErr w:type="gramEnd"/>
      <w:r w:rsidRPr="00FC42B7">
        <w:rPr>
          <w:rFonts w:ascii="Arial" w:hAnsi="Arial" w:cs="Arial"/>
        </w:rPr>
        <w:t xml:space="preserve"> Gobierno de </w:t>
      </w:r>
      <w:proofErr w:type="gramStart"/>
      <w:r w:rsidRPr="00FC42B7">
        <w:rPr>
          <w:rFonts w:ascii="Arial" w:hAnsi="Arial" w:cs="Arial"/>
        </w:rPr>
        <w:t>Tamaulipas.-</w:t>
      </w:r>
      <w:proofErr w:type="gramEnd"/>
      <w:r w:rsidRPr="00FC42B7">
        <w:rPr>
          <w:rFonts w:ascii="Arial" w:hAnsi="Arial" w:cs="Arial"/>
        </w:rPr>
        <w:t xml:space="preserve"> Poder Legislativo.</w:t>
      </w:r>
    </w:p>
    <w:p w14:paraId="6F602BC9" w14:textId="77777777" w:rsidR="00A909DF" w:rsidRPr="00FC42B7" w:rsidRDefault="00A909DF">
      <w:pPr>
        <w:jc w:val="both"/>
        <w:rPr>
          <w:rFonts w:ascii="Arial" w:hAnsi="Arial" w:cs="Arial"/>
        </w:rPr>
      </w:pPr>
    </w:p>
    <w:p w14:paraId="577CA98B" w14:textId="77777777" w:rsidR="00A909DF" w:rsidRPr="00FC42B7" w:rsidRDefault="00C218B4">
      <w:pPr>
        <w:jc w:val="both"/>
        <w:rPr>
          <w:rFonts w:ascii="Arial" w:hAnsi="Arial" w:cs="Arial"/>
        </w:rPr>
      </w:pPr>
      <w:r w:rsidRPr="00FC42B7">
        <w:rPr>
          <w:rFonts w:ascii="Arial" w:hAnsi="Arial" w:cs="Arial"/>
        </w:rPr>
        <w:t>LA QUINCUAGÉ</w:t>
      </w:r>
      <w:r w:rsidR="00A909DF" w:rsidRPr="00FC42B7">
        <w:rPr>
          <w:rFonts w:ascii="Arial" w:hAnsi="Arial" w:cs="Arial"/>
        </w:rPr>
        <w:t>SIMA TERCERA LEGISLATURA CONSTITUCIONAL DEL ESTADO LIBRE Y SOBERANO DE TAMAULIPAS, en uso de las facultades que le concede el Artículo 58, fracción I, de la Constitución Política Local, tiene a bien expedir el siguiente</w:t>
      </w:r>
    </w:p>
    <w:p w14:paraId="648111AF" w14:textId="77777777" w:rsidR="00A909DF" w:rsidRPr="00FC42B7" w:rsidRDefault="00A909DF">
      <w:pPr>
        <w:jc w:val="both"/>
        <w:rPr>
          <w:rFonts w:ascii="Arial" w:hAnsi="Arial" w:cs="Arial"/>
        </w:rPr>
      </w:pPr>
    </w:p>
    <w:p w14:paraId="46905EC2" w14:textId="77777777" w:rsidR="00A909DF" w:rsidRPr="00FC42B7" w:rsidRDefault="00A909DF">
      <w:pPr>
        <w:jc w:val="center"/>
        <w:rPr>
          <w:rFonts w:ascii="Arial" w:hAnsi="Arial" w:cs="Arial"/>
        </w:rPr>
      </w:pPr>
      <w:r w:rsidRPr="00FC42B7">
        <w:rPr>
          <w:rFonts w:ascii="Arial" w:hAnsi="Arial" w:cs="Arial"/>
        </w:rPr>
        <w:t>DECRETO No. 78</w:t>
      </w:r>
    </w:p>
    <w:p w14:paraId="2B901FCE" w14:textId="77777777" w:rsidR="00A909DF" w:rsidRPr="00FC42B7" w:rsidRDefault="00A909DF">
      <w:pPr>
        <w:jc w:val="center"/>
        <w:rPr>
          <w:rFonts w:ascii="Arial" w:hAnsi="Arial" w:cs="Arial"/>
        </w:rPr>
      </w:pPr>
    </w:p>
    <w:p w14:paraId="5320E7D1" w14:textId="77777777" w:rsidR="004C09B3" w:rsidRPr="00FC42B7" w:rsidRDefault="00C218B4" w:rsidP="004C09B3">
      <w:pPr>
        <w:pStyle w:val="Ttulo1"/>
        <w:rPr>
          <w:rFonts w:cs="Arial"/>
          <w:b w:val="0"/>
          <w:sz w:val="16"/>
          <w:szCs w:val="16"/>
        </w:rPr>
      </w:pPr>
      <w:r w:rsidRPr="00FC42B7">
        <w:rPr>
          <w:rFonts w:cs="Arial"/>
          <w:b w:val="0"/>
          <w:sz w:val="16"/>
          <w:szCs w:val="16"/>
        </w:rPr>
        <w:t>LEY DE TRÁ</w:t>
      </w:r>
      <w:r w:rsidR="00A909DF" w:rsidRPr="00FC42B7">
        <w:rPr>
          <w:rFonts w:cs="Arial"/>
          <w:b w:val="0"/>
          <w:sz w:val="16"/>
          <w:szCs w:val="16"/>
        </w:rPr>
        <w:t xml:space="preserve">NSITO </w:t>
      </w:r>
      <w:r w:rsidR="004C09B3" w:rsidRPr="00FC42B7">
        <w:rPr>
          <w:rFonts w:cs="Arial"/>
          <w:b w:val="0"/>
          <w:sz w:val="16"/>
          <w:szCs w:val="16"/>
        </w:rPr>
        <w:t>Y TRANSPORTE</w:t>
      </w:r>
    </w:p>
    <w:p w14:paraId="306A2FCB" w14:textId="77777777" w:rsidR="004C09B3" w:rsidRPr="00FC42B7" w:rsidRDefault="004C09B3" w:rsidP="004C09B3"/>
    <w:p w14:paraId="74B843AD" w14:textId="77777777" w:rsidR="004C09B3" w:rsidRPr="00FC42B7" w:rsidRDefault="004C09B3" w:rsidP="004C09B3">
      <w:pPr>
        <w:jc w:val="center"/>
        <w:rPr>
          <w:rFonts w:ascii="Arial" w:hAnsi="Arial" w:cs="Arial"/>
          <w:b/>
          <w:sz w:val="18"/>
          <w:szCs w:val="18"/>
        </w:rPr>
      </w:pPr>
      <w:r w:rsidRPr="00FC42B7">
        <w:rPr>
          <w:rFonts w:ascii="Arial" w:hAnsi="Arial" w:cs="Arial"/>
          <w:b/>
          <w:sz w:val="18"/>
          <w:szCs w:val="18"/>
        </w:rPr>
        <w:t xml:space="preserve">(REFORMADA SU DENOMINACIÓN, </w:t>
      </w:r>
      <w:r w:rsidR="00A75CB8" w:rsidRPr="00FC42B7">
        <w:rPr>
          <w:rFonts w:ascii="Arial" w:hAnsi="Arial" w:cs="Arial"/>
          <w:b/>
          <w:sz w:val="18"/>
          <w:szCs w:val="18"/>
        </w:rPr>
        <w:t xml:space="preserve">DECRETO No. LX- 1080, </w:t>
      </w:r>
      <w:r w:rsidRPr="00FC42B7">
        <w:rPr>
          <w:rFonts w:ascii="Arial" w:hAnsi="Arial" w:cs="Arial"/>
          <w:b/>
          <w:sz w:val="18"/>
          <w:szCs w:val="18"/>
        </w:rPr>
        <w:t>P.O. 130, DEL 2 DE NOVIEMBRE DE 2010</w:t>
      </w:r>
      <w:r w:rsidR="00AF7786" w:rsidRPr="00FC42B7">
        <w:rPr>
          <w:rFonts w:ascii="Arial" w:hAnsi="Arial" w:cs="Arial"/>
          <w:b/>
          <w:sz w:val="18"/>
          <w:szCs w:val="18"/>
        </w:rPr>
        <w:t>, PARA QUEDAR COMO SIGUE</w:t>
      </w:r>
      <w:r w:rsidRPr="00FC42B7">
        <w:rPr>
          <w:rFonts w:ascii="Arial" w:hAnsi="Arial" w:cs="Arial"/>
          <w:b/>
          <w:sz w:val="18"/>
          <w:szCs w:val="18"/>
        </w:rPr>
        <w:t>)</w:t>
      </w:r>
    </w:p>
    <w:p w14:paraId="5C09483F" w14:textId="77777777" w:rsidR="004C09B3" w:rsidRPr="00FC42B7" w:rsidRDefault="004C09B3" w:rsidP="004C09B3">
      <w:pPr>
        <w:jc w:val="center"/>
        <w:rPr>
          <w:rFonts w:ascii="Arial" w:hAnsi="Arial" w:cs="Arial"/>
          <w:b/>
          <w:sz w:val="22"/>
          <w:szCs w:val="22"/>
        </w:rPr>
      </w:pPr>
    </w:p>
    <w:p w14:paraId="6B25713A" w14:textId="77777777" w:rsidR="004C09B3" w:rsidRPr="00FC42B7" w:rsidRDefault="00E61523" w:rsidP="004C09B3">
      <w:pPr>
        <w:jc w:val="center"/>
        <w:rPr>
          <w:rFonts w:ascii="Arial" w:hAnsi="Arial" w:cs="Arial"/>
          <w:b/>
          <w:sz w:val="22"/>
          <w:szCs w:val="22"/>
        </w:rPr>
      </w:pPr>
      <w:r w:rsidRPr="00FC42B7">
        <w:rPr>
          <w:rFonts w:ascii="Arial" w:hAnsi="Arial" w:cs="Arial"/>
          <w:b/>
          <w:sz w:val="22"/>
          <w:szCs w:val="22"/>
        </w:rPr>
        <w:t>LEY DE TRÁ</w:t>
      </w:r>
      <w:r w:rsidR="004C09B3" w:rsidRPr="00FC42B7">
        <w:rPr>
          <w:rFonts w:ascii="Arial" w:hAnsi="Arial" w:cs="Arial"/>
          <w:b/>
          <w:sz w:val="22"/>
          <w:szCs w:val="22"/>
        </w:rPr>
        <w:t>NSITO</w:t>
      </w:r>
    </w:p>
    <w:p w14:paraId="16759DD5" w14:textId="77777777" w:rsidR="004C09B3" w:rsidRPr="00FC42B7" w:rsidRDefault="004C09B3" w:rsidP="004C09B3"/>
    <w:p w14:paraId="3934AD40" w14:textId="77777777" w:rsidR="00A909DF" w:rsidRPr="00FC42B7" w:rsidRDefault="007957C7">
      <w:pPr>
        <w:jc w:val="center"/>
        <w:rPr>
          <w:rFonts w:ascii="Arial" w:hAnsi="Arial" w:cs="Arial"/>
          <w:b/>
        </w:rPr>
      </w:pPr>
      <w:r w:rsidRPr="00FC42B7">
        <w:rPr>
          <w:rFonts w:ascii="Arial" w:hAnsi="Arial" w:cs="Arial"/>
          <w:b/>
        </w:rPr>
        <w:t>CAPÍTULO</w:t>
      </w:r>
      <w:r w:rsidR="00A909DF" w:rsidRPr="00FC42B7">
        <w:rPr>
          <w:rFonts w:ascii="Arial" w:hAnsi="Arial" w:cs="Arial"/>
          <w:b/>
        </w:rPr>
        <w:t xml:space="preserve"> I</w:t>
      </w:r>
    </w:p>
    <w:p w14:paraId="34E744EC" w14:textId="77777777" w:rsidR="00A530DC" w:rsidRPr="00FC42B7" w:rsidRDefault="00A530DC">
      <w:pPr>
        <w:jc w:val="center"/>
        <w:rPr>
          <w:rFonts w:ascii="Arial" w:hAnsi="Arial" w:cs="Arial"/>
          <w:b/>
        </w:rPr>
      </w:pPr>
    </w:p>
    <w:p w14:paraId="274BCEF4" w14:textId="77777777" w:rsidR="00A909DF" w:rsidRPr="00FC42B7" w:rsidRDefault="00A909DF">
      <w:pPr>
        <w:jc w:val="center"/>
        <w:rPr>
          <w:rFonts w:ascii="Arial" w:hAnsi="Arial" w:cs="Arial"/>
          <w:b/>
        </w:rPr>
      </w:pPr>
      <w:r w:rsidRPr="00FC42B7">
        <w:rPr>
          <w:rFonts w:ascii="Arial" w:hAnsi="Arial" w:cs="Arial"/>
          <w:b/>
        </w:rPr>
        <w:t>DISPOSICIONES GENERALES.</w:t>
      </w:r>
    </w:p>
    <w:p w14:paraId="224F297B" w14:textId="77777777" w:rsidR="00A909DF" w:rsidRPr="00FC42B7" w:rsidRDefault="00A909DF">
      <w:pPr>
        <w:jc w:val="both"/>
        <w:rPr>
          <w:rFonts w:ascii="Arial" w:hAnsi="Arial" w:cs="Arial"/>
        </w:rPr>
      </w:pPr>
    </w:p>
    <w:p w14:paraId="51F7080F" w14:textId="77777777" w:rsidR="00A065BE" w:rsidRPr="00FC42B7" w:rsidRDefault="007957C7" w:rsidP="00A065BE">
      <w:pPr>
        <w:ind w:right="-91"/>
        <w:jc w:val="both"/>
        <w:rPr>
          <w:rFonts w:ascii="Arial" w:hAnsi="Arial" w:cs="Arial"/>
        </w:rPr>
      </w:pPr>
      <w:r w:rsidRPr="00FC42B7">
        <w:rPr>
          <w:rFonts w:ascii="Arial" w:hAnsi="Arial" w:cs="Arial"/>
          <w:b/>
        </w:rPr>
        <w:t>ARTÍCULO</w:t>
      </w:r>
      <w:r w:rsidR="00A065BE" w:rsidRPr="00FC42B7">
        <w:rPr>
          <w:rFonts w:ascii="Arial" w:hAnsi="Arial" w:cs="Arial"/>
          <w:b/>
        </w:rPr>
        <w:t xml:space="preserve"> 1º. </w:t>
      </w:r>
      <w:r w:rsidR="00A065BE" w:rsidRPr="00FC42B7">
        <w:rPr>
          <w:rFonts w:ascii="Arial" w:hAnsi="Arial" w:cs="Arial"/>
        </w:rPr>
        <w:t>La presente ley es de orden público, observancia obligatoria e interés general en el Estado de Tamaulipas.</w:t>
      </w:r>
    </w:p>
    <w:p w14:paraId="0CFD0005" w14:textId="77777777" w:rsidR="00A065BE" w:rsidRPr="00024561" w:rsidRDefault="00A065BE" w:rsidP="00A065BE">
      <w:pPr>
        <w:ind w:right="-91"/>
        <w:jc w:val="both"/>
        <w:rPr>
          <w:rFonts w:ascii="Arial" w:hAnsi="Arial" w:cs="Arial"/>
          <w:szCs w:val="16"/>
        </w:rPr>
      </w:pPr>
    </w:p>
    <w:p w14:paraId="60F667C0" w14:textId="77777777" w:rsidR="00A065BE" w:rsidRPr="00FC42B7" w:rsidRDefault="00A065BE" w:rsidP="00A065BE">
      <w:pPr>
        <w:ind w:right="-91"/>
        <w:jc w:val="both"/>
        <w:rPr>
          <w:rFonts w:ascii="Arial" w:hAnsi="Arial" w:cs="Arial"/>
        </w:rPr>
      </w:pPr>
      <w:r w:rsidRPr="00FC42B7">
        <w:rPr>
          <w:rFonts w:ascii="Arial" w:hAnsi="Arial" w:cs="Arial"/>
        </w:rPr>
        <w:t>Constituye su objeto la regulación y control del uso de las vialidades comprendidas en el Estado y sus municipios, derivado del tránsito de vehículos automotores, de tracción animal o humana y de peatones, para garantizar la seguridad de éstos y de los conductores y pasajeros.</w:t>
      </w:r>
    </w:p>
    <w:p w14:paraId="67F729D5" w14:textId="77777777" w:rsidR="00A909DF" w:rsidRPr="00FC42B7" w:rsidRDefault="00A909DF">
      <w:pPr>
        <w:jc w:val="both"/>
        <w:rPr>
          <w:rFonts w:ascii="Arial" w:hAnsi="Arial" w:cs="Arial"/>
        </w:rPr>
      </w:pPr>
    </w:p>
    <w:p w14:paraId="100CBE9A" w14:textId="77777777" w:rsidR="00A065BE" w:rsidRPr="00FC42B7" w:rsidRDefault="007957C7" w:rsidP="00A065BE">
      <w:pPr>
        <w:ind w:right="-91"/>
        <w:jc w:val="both"/>
        <w:rPr>
          <w:rFonts w:ascii="Arial" w:hAnsi="Arial" w:cs="Arial"/>
        </w:rPr>
      </w:pPr>
      <w:r w:rsidRPr="00FC42B7">
        <w:rPr>
          <w:rFonts w:ascii="Arial" w:hAnsi="Arial" w:cs="Arial"/>
          <w:b/>
        </w:rPr>
        <w:t>ARTÍCULO</w:t>
      </w:r>
      <w:r w:rsidR="00A065BE" w:rsidRPr="00FC42B7">
        <w:rPr>
          <w:rFonts w:ascii="Arial" w:hAnsi="Arial" w:cs="Arial"/>
          <w:b/>
        </w:rPr>
        <w:t xml:space="preserve"> 2º. </w:t>
      </w:r>
      <w:r w:rsidR="00A065BE" w:rsidRPr="00FC42B7">
        <w:rPr>
          <w:rFonts w:ascii="Arial" w:hAnsi="Arial" w:cs="Arial"/>
        </w:rPr>
        <w:t>Para los efectos de esta ley, se entiende por vía pública, todo espacio público de uso común y espacio privado de acceso público, que esté destinado al tránsito de personas, vehículos o semovientes.</w:t>
      </w:r>
    </w:p>
    <w:p w14:paraId="53F8D4D7" w14:textId="77777777" w:rsidR="00A065BE" w:rsidRPr="00994668" w:rsidRDefault="00A065BE" w:rsidP="00A065BE">
      <w:pPr>
        <w:ind w:right="-91"/>
        <w:jc w:val="both"/>
        <w:rPr>
          <w:rFonts w:ascii="Arial" w:hAnsi="Arial" w:cs="Arial"/>
          <w:sz w:val="16"/>
          <w:szCs w:val="16"/>
        </w:rPr>
      </w:pPr>
    </w:p>
    <w:p w14:paraId="0C0A0D1B" w14:textId="77777777" w:rsidR="00A065BE" w:rsidRPr="00FC42B7" w:rsidRDefault="00A065BE" w:rsidP="00A065BE">
      <w:pPr>
        <w:ind w:right="-91"/>
        <w:jc w:val="both"/>
        <w:rPr>
          <w:rFonts w:ascii="Arial" w:hAnsi="Arial" w:cs="Arial"/>
        </w:rPr>
      </w:pPr>
      <w:r w:rsidRPr="00FC42B7">
        <w:rPr>
          <w:rFonts w:ascii="Arial" w:hAnsi="Arial" w:cs="Arial"/>
        </w:rPr>
        <w:t>Asimismo, se entenderá por:</w:t>
      </w:r>
    </w:p>
    <w:p w14:paraId="78A585D8" w14:textId="77777777" w:rsidR="00A065BE" w:rsidRPr="00994668" w:rsidRDefault="00A065BE" w:rsidP="00A065BE">
      <w:pPr>
        <w:ind w:right="-91"/>
        <w:jc w:val="both"/>
        <w:rPr>
          <w:rFonts w:ascii="Arial" w:hAnsi="Arial" w:cs="Arial"/>
          <w:sz w:val="8"/>
        </w:rPr>
      </w:pPr>
    </w:p>
    <w:p w14:paraId="010CA2CA" w14:textId="77777777" w:rsidR="00C64CA8" w:rsidRDefault="00C64CA8" w:rsidP="00A065BE">
      <w:pPr>
        <w:ind w:right="-91"/>
        <w:jc w:val="both"/>
        <w:rPr>
          <w:rFonts w:ascii="Arial" w:hAnsi="Arial" w:cs="Arial"/>
        </w:rPr>
      </w:pPr>
      <w:r w:rsidRPr="00C64CA8">
        <w:rPr>
          <w:rFonts w:ascii="Arial" w:hAnsi="Arial" w:cs="Arial"/>
        </w:rPr>
        <w:t xml:space="preserve">a) Agente de </w:t>
      </w:r>
      <w:proofErr w:type="gramStart"/>
      <w:r w:rsidRPr="00C64CA8">
        <w:rPr>
          <w:rFonts w:ascii="Arial" w:hAnsi="Arial" w:cs="Arial"/>
        </w:rPr>
        <w:t>Tránsito.-</w:t>
      </w:r>
      <w:proofErr w:type="gramEnd"/>
      <w:r w:rsidRPr="00C64CA8">
        <w:rPr>
          <w:rFonts w:ascii="Arial" w:hAnsi="Arial" w:cs="Arial"/>
        </w:rPr>
        <w:t xml:space="preserve"> La persona servidora pública municipal a cargo de la vigilancia del tránsito de vehículos y personas, en su calidad de Policía Preventivo de Tránsito, en términos de la Ley de Seguridad Pública para el Estado de Tamaulipas; </w:t>
      </w:r>
    </w:p>
    <w:p w14:paraId="5CCDC179" w14:textId="4992C21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5C843199" w14:textId="77777777" w:rsidR="00C64CA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9" w:history="1">
        <w:r w:rsidRPr="005F3A48">
          <w:rPr>
            <w:rStyle w:val="Hipervnculo"/>
            <w:rFonts w:ascii="Arial" w:hAnsi="Arial" w:cs="Arial"/>
            <w:b/>
            <w:i/>
            <w:sz w:val="16"/>
            <w:szCs w:val="16"/>
          </w:rPr>
          <w:t>https://po.tamaulipas.gob.mx/wp-content/uploads/2024/05/cxlix-64-280524.pdf</w:t>
        </w:r>
      </w:hyperlink>
    </w:p>
    <w:p w14:paraId="566F9C70" w14:textId="77777777" w:rsidR="00994668" w:rsidRDefault="00994668" w:rsidP="00994668">
      <w:pPr>
        <w:pStyle w:val="Prrafodelista"/>
        <w:autoSpaceDE w:val="0"/>
        <w:autoSpaceDN w:val="0"/>
        <w:adjustRightInd w:val="0"/>
        <w:spacing w:after="0"/>
        <w:ind w:left="1004"/>
        <w:jc w:val="right"/>
        <w:rPr>
          <w:rFonts w:ascii="Arial" w:hAnsi="Arial" w:cs="Arial"/>
          <w:b/>
          <w:i/>
          <w:color w:val="0000FF"/>
          <w:sz w:val="16"/>
          <w:szCs w:val="16"/>
          <w:u w:val="single"/>
        </w:rPr>
      </w:pPr>
    </w:p>
    <w:p w14:paraId="12D15712" w14:textId="77777777" w:rsidR="0048766B" w:rsidRPr="0048766B" w:rsidRDefault="0048766B" w:rsidP="0048766B">
      <w:pPr>
        <w:pStyle w:val="Prrafodelista"/>
        <w:autoSpaceDE w:val="0"/>
        <w:autoSpaceDN w:val="0"/>
        <w:adjustRightInd w:val="0"/>
        <w:spacing w:after="0"/>
        <w:ind w:left="0"/>
        <w:jc w:val="both"/>
        <w:rPr>
          <w:rFonts w:ascii="Arial" w:eastAsia="Times New Roman" w:hAnsi="Arial" w:cs="Arial"/>
          <w:sz w:val="20"/>
          <w:szCs w:val="20"/>
          <w:lang w:val="es-ES_tradnl" w:eastAsia="es-MX"/>
        </w:rPr>
      </w:pPr>
      <w:proofErr w:type="spellStart"/>
      <w:r w:rsidRPr="0048766B">
        <w:rPr>
          <w:rFonts w:ascii="Arial" w:eastAsia="Times New Roman" w:hAnsi="Arial" w:cs="Arial"/>
          <w:sz w:val="20"/>
          <w:szCs w:val="20"/>
          <w:lang w:val="es-ES_tradnl" w:eastAsia="es-MX"/>
        </w:rPr>
        <w:t>aa</w:t>
      </w:r>
      <w:proofErr w:type="spellEnd"/>
      <w:r w:rsidRPr="0048766B">
        <w:rPr>
          <w:rFonts w:ascii="Arial" w:eastAsia="Times New Roman" w:hAnsi="Arial" w:cs="Arial"/>
          <w:sz w:val="20"/>
          <w:szCs w:val="20"/>
          <w:lang w:val="es-ES_tradnl" w:eastAsia="es-MX"/>
        </w:rPr>
        <w:t xml:space="preserve">) Depósito de </w:t>
      </w:r>
      <w:proofErr w:type="gramStart"/>
      <w:r w:rsidRPr="0048766B">
        <w:rPr>
          <w:rFonts w:ascii="Arial" w:eastAsia="Times New Roman" w:hAnsi="Arial" w:cs="Arial"/>
          <w:sz w:val="20"/>
          <w:szCs w:val="20"/>
          <w:lang w:val="es-ES_tradnl" w:eastAsia="es-MX"/>
        </w:rPr>
        <w:t>vehículos.-</w:t>
      </w:r>
      <w:proofErr w:type="gramEnd"/>
      <w:r w:rsidRPr="0048766B">
        <w:rPr>
          <w:rFonts w:ascii="Arial" w:eastAsia="Times New Roman" w:hAnsi="Arial" w:cs="Arial"/>
          <w:sz w:val="20"/>
          <w:szCs w:val="20"/>
          <w:lang w:val="es-ES_tradnl" w:eastAsia="es-MX"/>
        </w:rPr>
        <w:t xml:space="preserve"> Es el lugar para la guarda y custodia en locales autorizados por el Poder Ejecutivo, de vehículos y/o remolques abandonados, retenidos, accidentados o descompuestos en caminos y puentes de jurisdicción estatal y municipal, y/o en su caso, remitidos por la autoridad competente;</w:t>
      </w:r>
    </w:p>
    <w:p w14:paraId="040613FA" w14:textId="36E75BE6" w:rsidR="0048766B" w:rsidRPr="00AD2C23" w:rsidRDefault="0048766B" w:rsidP="0048766B">
      <w:pPr>
        <w:pStyle w:val="Prrafodelista"/>
        <w:jc w:val="right"/>
        <w:rPr>
          <w:rFonts w:ascii="Arial" w:hAnsi="Arial" w:cs="Arial"/>
          <w:b/>
          <w:i/>
          <w:sz w:val="16"/>
          <w:szCs w:val="16"/>
        </w:rPr>
      </w:pPr>
      <w:r>
        <w:rPr>
          <w:rFonts w:ascii="Arial" w:hAnsi="Arial" w:cs="Arial"/>
          <w:b/>
          <w:i/>
          <w:sz w:val="16"/>
          <w:szCs w:val="16"/>
        </w:rPr>
        <w:t>Inciso adicionado</w:t>
      </w:r>
      <w:r w:rsidRPr="00AD2C23">
        <w:rPr>
          <w:rFonts w:ascii="Arial" w:hAnsi="Arial" w:cs="Arial"/>
          <w:b/>
          <w:i/>
          <w:sz w:val="16"/>
          <w:szCs w:val="16"/>
        </w:rPr>
        <w:t>, 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8390767" w14:textId="77777777" w:rsidR="00C719CE" w:rsidRDefault="00682DDB" w:rsidP="00682DDB">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3EDDF35A" w14:textId="77777777" w:rsidR="00C719CE" w:rsidRPr="00994668" w:rsidRDefault="00C719CE" w:rsidP="00994668">
      <w:pPr>
        <w:pStyle w:val="Prrafodelista"/>
        <w:autoSpaceDE w:val="0"/>
        <w:autoSpaceDN w:val="0"/>
        <w:adjustRightInd w:val="0"/>
        <w:spacing w:after="0"/>
        <w:ind w:left="1004"/>
        <w:jc w:val="right"/>
        <w:rPr>
          <w:rFonts w:ascii="Arial" w:hAnsi="Arial" w:cs="Arial"/>
          <w:b/>
          <w:i/>
          <w:color w:val="0000FF"/>
          <w:sz w:val="16"/>
          <w:szCs w:val="16"/>
          <w:u w:val="single"/>
        </w:rPr>
      </w:pPr>
    </w:p>
    <w:p w14:paraId="63CDA420" w14:textId="77777777" w:rsidR="00C64CA8" w:rsidRDefault="00C64CA8" w:rsidP="00994668">
      <w:pPr>
        <w:ind w:right="-91"/>
        <w:jc w:val="both"/>
        <w:rPr>
          <w:rFonts w:ascii="Arial" w:hAnsi="Arial" w:cs="Arial"/>
        </w:rPr>
      </w:pPr>
      <w:r w:rsidRPr="006058F2">
        <w:rPr>
          <w:rFonts w:ascii="Arial" w:hAnsi="Arial" w:cs="Arial"/>
        </w:rPr>
        <w:t xml:space="preserve">b) Guardia de Tránsito </w:t>
      </w:r>
      <w:proofErr w:type="gramStart"/>
      <w:r w:rsidRPr="006058F2">
        <w:rPr>
          <w:rFonts w:ascii="Arial" w:hAnsi="Arial" w:cs="Arial"/>
        </w:rPr>
        <w:t>Estatal.-</w:t>
      </w:r>
      <w:proofErr w:type="gramEnd"/>
      <w:r w:rsidRPr="006058F2">
        <w:rPr>
          <w:rFonts w:ascii="Arial" w:hAnsi="Arial" w:cs="Arial"/>
        </w:rPr>
        <w:t xml:space="preserve"> </w:t>
      </w:r>
      <w:r w:rsidRPr="00C64CA8">
        <w:rPr>
          <w:rFonts w:ascii="Arial" w:hAnsi="Arial" w:cs="Arial"/>
        </w:rPr>
        <w:t xml:space="preserve">La persona integrante de la Dirección de Tránsito Estatal a cargo de la vigilancia del tránsito de vehículos y personas, autorizada para expedir y firmar las boletas de sanción con motivo de infracciones a las disposiciones en materia de tránsito, captadas mediante sistemas tecnológicos y equipos electrónicos portátiles; </w:t>
      </w:r>
    </w:p>
    <w:p w14:paraId="631E570F" w14:textId="4F8E5D4B"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a</w:t>
      </w:r>
      <w:r w:rsidR="00747790">
        <w:rPr>
          <w:rFonts w:ascii="Arial" w:hAnsi="Arial" w:cs="Arial"/>
          <w:b/>
          <w:i/>
          <w:sz w:val="16"/>
          <w:szCs w:val="16"/>
        </w:rPr>
        <w:t>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1DFEC8D2" w14:textId="77777777" w:rsidR="00C64CA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0" w:history="1">
        <w:r w:rsidRPr="005F3A48">
          <w:rPr>
            <w:rStyle w:val="Hipervnculo"/>
            <w:rFonts w:ascii="Arial" w:hAnsi="Arial" w:cs="Arial"/>
            <w:b/>
            <w:i/>
            <w:sz w:val="16"/>
            <w:szCs w:val="16"/>
          </w:rPr>
          <w:t>https://po.tamaulipas.gob.mx/wp-content/uploads/2024/05/cxlix-64-280524.pdf</w:t>
        </w:r>
      </w:hyperlink>
    </w:p>
    <w:p w14:paraId="526AE91E" w14:textId="77777777" w:rsidR="0010227B" w:rsidRDefault="0010227B" w:rsidP="00994668">
      <w:pPr>
        <w:pStyle w:val="Prrafodelista"/>
        <w:autoSpaceDE w:val="0"/>
        <w:autoSpaceDN w:val="0"/>
        <w:adjustRightInd w:val="0"/>
        <w:spacing w:after="0"/>
        <w:ind w:left="1004"/>
        <w:jc w:val="right"/>
        <w:rPr>
          <w:rStyle w:val="Hipervnculo"/>
          <w:rFonts w:ascii="Arial" w:hAnsi="Arial" w:cs="Arial"/>
          <w:b/>
          <w:i/>
          <w:sz w:val="16"/>
          <w:szCs w:val="16"/>
        </w:rPr>
      </w:pPr>
    </w:p>
    <w:p w14:paraId="6A7E1304" w14:textId="77777777" w:rsidR="00994668" w:rsidRPr="00117D99" w:rsidRDefault="00994668" w:rsidP="00117D99">
      <w:pPr>
        <w:autoSpaceDE w:val="0"/>
        <w:autoSpaceDN w:val="0"/>
        <w:adjustRightInd w:val="0"/>
        <w:rPr>
          <w:rFonts w:ascii="Arial" w:hAnsi="Arial" w:cs="Arial"/>
          <w:b/>
          <w:i/>
          <w:color w:val="0000FF"/>
          <w:sz w:val="16"/>
          <w:szCs w:val="16"/>
          <w:u w:val="single"/>
        </w:rPr>
      </w:pPr>
    </w:p>
    <w:p w14:paraId="01AC689C" w14:textId="77777777" w:rsidR="00C64CA8" w:rsidRDefault="00C64CA8" w:rsidP="00994668">
      <w:pPr>
        <w:ind w:right="-91"/>
        <w:jc w:val="both"/>
        <w:rPr>
          <w:rFonts w:ascii="Arial" w:hAnsi="Arial" w:cs="Arial"/>
        </w:rPr>
      </w:pPr>
      <w:r w:rsidRPr="00C64CA8">
        <w:rPr>
          <w:rFonts w:ascii="Arial" w:hAnsi="Arial" w:cs="Arial"/>
        </w:rPr>
        <w:lastRenderedPageBreak/>
        <w:t xml:space="preserve">c) </w:t>
      </w:r>
      <w:proofErr w:type="gramStart"/>
      <w:r w:rsidRPr="00C64CA8">
        <w:rPr>
          <w:rFonts w:ascii="Arial" w:hAnsi="Arial" w:cs="Arial"/>
        </w:rPr>
        <w:t>Infracción.-</w:t>
      </w:r>
      <w:proofErr w:type="gramEnd"/>
      <w:r w:rsidRPr="00C64CA8">
        <w:rPr>
          <w:rFonts w:ascii="Arial" w:hAnsi="Arial" w:cs="Arial"/>
        </w:rPr>
        <w:t xml:space="preserve"> Es la consecuencia directa e inmediata, imputable a un conductor, persona peatona o pasajero que trasgreda alguna disposición de Tránsito, por la que le deriva una sanción, que podrá ser registrada manualmente en una boleta oficial o en el dispositivo electrónico que se disponga para tal fin; </w:t>
      </w:r>
    </w:p>
    <w:p w14:paraId="4E35C837" w14:textId="64BD487D" w:rsidR="00747790" w:rsidRPr="00AD2C23" w:rsidRDefault="00747790" w:rsidP="00747790">
      <w:pPr>
        <w:pStyle w:val="Prrafodelista"/>
        <w:jc w:val="right"/>
        <w:rPr>
          <w:rFonts w:ascii="Arial" w:hAnsi="Arial" w:cs="Arial"/>
          <w:b/>
          <w:i/>
          <w:sz w:val="16"/>
          <w:szCs w:val="16"/>
        </w:rPr>
      </w:pPr>
      <w:r>
        <w:rPr>
          <w:rFonts w:ascii="Arial" w:hAnsi="Arial" w:cs="Arial"/>
          <w:b/>
          <w:i/>
          <w:sz w:val="16"/>
          <w:szCs w:val="16"/>
        </w:rPr>
        <w:t>Inciso Reformado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004ED1E2" w14:textId="77777777" w:rsidR="00747790" w:rsidRDefault="00747790" w:rsidP="00747790">
      <w:pPr>
        <w:pStyle w:val="Prrafodelista"/>
        <w:autoSpaceDE w:val="0"/>
        <w:autoSpaceDN w:val="0"/>
        <w:adjustRightInd w:val="0"/>
        <w:spacing w:after="0"/>
        <w:ind w:left="1004"/>
        <w:jc w:val="right"/>
        <w:rPr>
          <w:rStyle w:val="Hipervnculo"/>
          <w:rFonts w:ascii="Arial" w:hAnsi="Arial" w:cs="Arial"/>
          <w:b/>
          <w:i/>
          <w:sz w:val="16"/>
          <w:szCs w:val="16"/>
        </w:rPr>
      </w:pPr>
      <w:hyperlink r:id="rId11" w:history="1">
        <w:r w:rsidRPr="005F3A48">
          <w:rPr>
            <w:rStyle w:val="Hipervnculo"/>
            <w:rFonts w:ascii="Arial" w:hAnsi="Arial" w:cs="Arial"/>
            <w:b/>
            <w:i/>
            <w:sz w:val="16"/>
            <w:szCs w:val="16"/>
          </w:rPr>
          <w:t>https://po.tamaulipas.gob.mx/wp-content/uploads/2024/05/cxlix-64-280524.pdf</w:t>
        </w:r>
      </w:hyperlink>
    </w:p>
    <w:p w14:paraId="6AD684CB" w14:textId="77777777" w:rsidR="00747790" w:rsidRPr="00747790" w:rsidRDefault="00747790" w:rsidP="00747790">
      <w:pPr>
        <w:rPr>
          <w:rFonts w:ascii="Arial" w:hAnsi="Arial" w:cs="Arial"/>
          <w:b/>
          <w:i/>
          <w:sz w:val="16"/>
          <w:szCs w:val="16"/>
        </w:rPr>
      </w:pPr>
    </w:p>
    <w:p w14:paraId="42B15AB4" w14:textId="77777777" w:rsidR="00994668" w:rsidRPr="00AD2C23" w:rsidRDefault="00747790" w:rsidP="00994668">
      <w:pPr>
        <w:pStyle w:val="Prrafodelista"/>
        <w:jc w:val="right"/>
        <w:rPr>
          <w:rFonts w:ascii="Arial" w:hAnsi="Arial" w:cs="Arial"/>
          <w:b/>
          <w:i/>
          <w:sz w:val="16"/>
          <w:szCs w:val="16"/>
        </w:rPr>
      </w:pPr>
      <w:r>
        <w:rPr>
          <w:rFonts w:ascii="Arial" w:hAnsi="Arial" w:cs="Arial"/>
          <w:b/>
          <w:i/>
          <w:sz w:val="16"/>
          <w:szCs w:val="16"/>
        </w:rPr>
        <w:t xml:space="preserve">Inciso Recorrido (antes </w:t>
      </w:r>
      <w:r w:rsidR="00296B7A">
        <w:rPr>
          <w:rFonts w:ascii="Arial" w:hAnsi="Arial" w:cs="Arial"/>
          <w:b/>
          <w:i/>
          <w:sz w:val="16"/>
          <w:szCs w:val="16"/>
        </w:rPr>
        <w:t xml:space="preserve">Inciso </w:t>
      </w:r>
      <w:r w:rsidR="00994668">
        <w:rPr>
          <w:rFonts w:ascii="Arial" w:hAnsi="Arial" w:cs="Arial"/>
          <w:b/>
          <w:i/>
          <w:sz w:val="16"/>
          <w:szCs w:val="16"/>
        </w:rPr>
        <w:t>b)</w:t>
      </w:r>
      <w:r w:rsidR="00994668" w:rsidRPr="00AD2C23">
        <w:rPr>
          <w:rFonts w:ascii="Arial" w:hAnsi="Arial" w:cs="Arial"/>
          <w:b/>
          <w:i/>
          <w:sz w:val="16"/>
          <w:szCs w:val="16"/>
        </w:rPr>
        <w:t>, P.O. No.</w:t>
      </w:r>
      <w:r>
        <w:rPr>
          <w:rFonts w:ascii="Arial" w:hAnsi="Arial" w:cs="Arial"/>
          <w:b/>
          <w:i/>
          <w:sz w:val="16"/>
          <w:szCs w:val="16"/>
        </w:rPr>
        <w:t xml:space="preserve"> </w:t>
      </w:r>
      <w:r w:rsidR="00994668">
        <w:rPr>
          <w:rFonts w:ascii="Arial" w:hAnsi="Arial" w:cs="Arial"/>
          <w:b/>
          <w:i/>
          <w:sz w:val="16"/>
          <w:szCs w:val="16"/>
        </w:rPr>
        <w:t>64</w:t>
      </w:r>
      <w:r w:rsidR="00994668" w:rsidRPr="00AD2C23">
        <w:rPr>
          <w:rFonts w:ascii="Arial" w:hAnsi="Arial" w:cs="Arial"/>
          <w:b/>
          <w:i/>
          <w:sz w:val="16"/>
          <w:szCs w:val="16"/>
        </w:rPr>
        <w:t>, del</w:t>
      </w:r>
      <w:r>
        <w:rPr>
          <w:rFonts w:ascii="Arial" w:hAnsi="Arial" w:cs="Arial"/>
          <w:b/>
          <w:i/>
          <w:sz w:val="16"/>
          <w:szCs w:val="16"/>
        </w:rPr>
        <w:t xml:space="preserve"> </w:t>
      </w:r>
      <w:r w:rsidR="00994668">
        <w:rPr>
          <w:rFonts w:ascii="Arial" w:hAnsi="Arial" w:cs="Arial"/>
          <w:b/>
          <w:i/>
          <w:sz w:val="16"/>
          <w:szCs w:val="16"/>
        </w:rPr>
        <w:t xml:space="preserve">28 </w:t>
      </w:r>
      <w:r w:rsidR="00994668" w:rsidRPr="00AD2C23">
        <w:rPr>
          <w:rFonts w:ascii="Arial" w:hAnsi="Arial" w:cs="Arial"/>
          <w:b/>
          <w:i/>
          <w:sz w:val="16"/>
          <w:szCs w:val="16"/>
        </w:rPr>
        <w:t>de</w:t>
      </w:r>
      <w:r w:rsidR="00994668">
        <w:rPr>
          <w:rFonts w:ascii="Arial" w:hAnsi="Arial" w:cs="Arial"/>
          <w:b/>
          <w:i/>
          <w:sz w:val="16"/>
          <w:szCs w:val="16"/>
        </w:rPr>
        <w:t xml:space="preserve"> mayo </w:t>
      </w:r>
      <w:r w:rsidR="00994668" w:rsidRPr="00AD2C23">
        <w:rPr>
          <w:rFonts w:ascii="Arial" w:hAnsi="Arial" w:cs="Arial"/>
          <w:b/>
          <w:i/>
          <w:sz w:val="16"/>
          <w:szCs w:val="16"/>
        </w:rPr>
        <w:t>de 202</w:t>
      </w:r>
      <w:r w:rsidR="00994668">
        <w:rPr>
          <w:rFonts w:ascii="Arial" w:hAnsi="Arial" w:cs="Arial"/>
          <w:b/>
          <w:i/>
          <w:sz w:val="16"/>
          <w:szCs w:val="16"/>
        </w:rPr>
        <w:t>4</w:t>
      </w:r>
    </w:p>
    <w:p w14:paraId="28F19677"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2" w:history="1">
        <w:r w:rsidRPr="005F3A48">
          <w:rPr>
            <w:rStyle w:val="Hipervnculo"/>
            <w:rFonts w:ascii="Arial" w:hAnsi="Arial" w:cs="Arial"/>
            <w:b/>
            <w:i/>
            <w:sz w:val="16"/>
            <w:szCs w:val="16"/>
          </w:rPr>
          <w:t>https://po.tamaulipas.gob.mx/wp-content/uploads/2024/05/cxlix-64-280524.pdf</w:t>
        </w:r>
      </w:hyperlink>
    </w:p>
    <w:p w14:paraId="57261C5C" w14:textId="77777777" w:rsidR="00117D99" w:rsidRDefault="00117D99" w:rsidP="00994668">
      <w:pPr>
        <w:pStyle w:val="Prrafodelista"/>
        <w:autoSpaceDE w:val="0"/>
        <w:autoSpaceDN w:val="0"/>
        <w:adjustRightInd w:val="0"/>
        <w:spacing w:after="0"/>
        <w:ind w:left="1004"/>
        <w:jc w:val="right"/>
        <w:rPr>
          <w:rStyle w:val="Hipervnculo"/>
          <w:rFonts w:ascii="Arial" w:hAnsi="Arial" w:cs="Arial"/>
          <w:b/>
          <w:i/>
          <w:sz w:val="16"/>
          <w:szCs w:val="16"/>
        </w:rPr>
      </w:pPr>
    </w:p>
    <w:p w14:paraId="6C1ADA0C" w14:textId="77777777" w:rsidR="00117D99" w:rsidRPr="00117D99" w:rsidRDefault="00117D99" w:rsidP="00117D99">
      <w:pPr>
        <w:pStyle w:val="Prrafodelista"/>
        <w:autoSpaceDE w:val="0"/>
        <w:autoSpaceDN w:val="0"/>
        <w:adjustRightInd w:val="0"/>
        <w:spacing w:after="0"/>
        <w:ind w:left="0"/>
        <w:rPr>
          <w:rFonts w:eastAsia="Times New Roman"/>
          <w:sz w:val="20"/>
          <w:szCs w:val="20"/>
          <w:lang w:val="es-ES_tradnl" w:eastAsia="es-MX"/>
        </w:rPr>
      </w:pPr>
      <w:proofErr w:type="spellStart"/>
      <w:r w:rsidRPr="00117D99">
        <w:rPr>
          <w:rFonts w:ascii="Arial" w:eastAsia="Times New Roman" w:hAnsi="Arial" w:cs="Arial"/>
          <w:sz w:val="20"/>
          <w:szCs w:val="20"/>
          <w:lang w:val="es-ES_tradnl" w:eastAsia="es-MX"/>
        </w:rPr>
        <w:t>cc</w:t>
      </w:r>
      <w:proofErr w:type="spellEnd"/>
      <w:r w:rsidRPr="00117D99">
        <w:rPr>
          <w:rFonts w:ascii="Arial" w:eastAsia="Times New Roman" w:hAnsi="Arial" w:cs="Arial"/>
          <w:sz w:val="20"/>
          <w:szCs w:val="20"/>
          <w:lang w:val="es-ES_tradnl" w:eastAsia="es-MX"/>
        </w:rPr>
        <w:t xml:space="preserve">) Licencia </w:t>
      </w:r>
      <w:proofErr w:type="gramStart"/>
      <w:r w:rsidRPr="00117D99">
        <w:rPr>
          <w:rFonts w:ascii="Arial" w:eastAsia="Times New Roman" w:hAnsi="Arial" w:cs="Arial"/>
          <w:sz w:val="20"/>
          <w:szCs w:val="20"/>
          <w:lang w:val="es-ES_tradnl" w:eastAsia="es-MX"/>
        </w:rPr>
        <w:t>digital.-</w:t>
      </w:r>
      <w:proofErr w:type="gramEnd"/>
      <w:r w:rsidRPr="00117D99">
        <w:rPr>
          <w:rFonts w:ascii="Arial" w:eastAsia="Times New Roman" w:hAnsi="Arial" w:cs="Arial"/>
          <w:sz w:val="20"/>
          <w:szCs w:val="20"/>
          <w:lang w:val="es-ES_tradnl" w:eastAsia="es-MX"/>
        </w:rPr>
        <w:t>Documento electrónico para consulta en línea, a través de dispositivos móviles con el cual se acredita que la persona portadora cuenta con licencia física;</w:t>
      </w:r>
    </w:p>
    <w:p w14:paraId="5D2BFC63" w14:textId="394CDA0E" w:rsidR="00117D99" w:rsidRPr="00AD2C23" w:rsidRDefault="00117D99" w:rsidP="00117D99">
      <w:pPr>
        <w:pStyle w:val="Prrafodelista"/>
        <w:jc w:val="right"/>
        <w:rPr>
          <w:rFonts w:ascii="Arial" w:hAnsi="Arial" w:cs="Arial"/>
          <w:b/>
          <w:i/>
          <w:sz w:val="16"/>
          <w:szCs w:val="16"/>
        </w:rPr>
      </w:pPr>
      <w:r>
        <w:rPr>
          <w:rFonts w:ascii="Arial" w:hAnsi="Arial" w:cs="Arial"/>
          <w:b/>
          <w:i/>
          <w:sz w:val="16"/>
          <w:szCs w:val="16"/>
        </w:rPr>
        <w:t>Inciso adicionado</w:t>
      </w:r>
      <w:r w:rsidRPr="00AD2C23">
        <w:rPr>
          <w:rFonts w:ascii="Arial" w:hAnsi="Arial" w:cs="Arial"/>
          <w:b/>
          <w:i/>
          <w:sz w:val="16"/>
          <w:szCs w:val="16"/>
        </w:rPr>
        <w:t>, 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B7E4FE2" w14:textId="77777777" w:rsidR="00117D99" w:rsidRDefault="00117D99" w:rsidP="00117D99">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37CB7CD9"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p>
    <w:p w14:paraId="14817277" w14:textId="77777777" w:rsidR="00C64CA8" w:rsidRDefault="00C64CA8" w:rsidP="00A065BE">
      <w:pPr>
        <w:ind w:right="-91"/>
        <w:jc w:val="both"/>
        <w:rPr>
          <w:rFonts w:ascii="Arial" w:hAnsi="Arial" w:cs="Arial"/>
        </w:rPr>
      </w:pPr>
      <w:r w:rsidRPr="00C64CA8">
        <w:rPr>
          <w:rFonts w:ascii="Arial" w:hAnsi="Arial" w:cs="Arial"/>
        </w:rPr>
        <w:t xml:space="preserve">d) </w:t>
      </w:r>
      <w:proofErr w:type="gramStart"/>
      <w:r w:rsidRPr="00C64CA8">
        <w:rPr>
          <w:rFonts w:ascii="Arial" w:hAnsi="Arial" w:cs="Arial"/>
        </w:rPr>
        <w:t>Pasajero.-</w:t>
      </w:r>
      <w:proofErr w:type="gramEnd"/>
      <w:r w:rsidRPr="00C64CA8">
        <w:rPr>
          <w:rFonts w:ascii="Arial" w:hAnsi="Arial" w:cs="Arial"/>
        </w:rPr>
        <w:t xml:space="preserve"> Persona que se encuentra a bordo de un vehículo automotor y no es el conductor; </w:t>
      </w:r>
    </w:p>
    <w:p w14:paraId="45110CB5" w14:textId="7AE11B34" w:rsidR="00994668" w:rsidRPr="00AD2C23" w:rsidRDefault="00747790"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r</w:t>
      </w:r>
      <w:r>
        <w:rPr>
          <w:rFonts w:ascii="Arial" w:hAnsi="Arial" w:cs="Arial"/>
          <w:b/>
          <w:i/>
          <w:sz w:val="16"/>
          <w:szCs w:val="16"/>
        </w:rPr>
        <w:t xml:space="preserve">ecorrido (antes </w:t>
      </w:r>
      <w:r w:rsidR="00994668">
        <w:rPr>
          <w:rFonts w:ascii="Arial" w:hAnsi="Arial" w:cs="Arial"/>
          <w:b/>
          <w:i/>
          <w:sz w:val="16"/>
          <w:szCs w:val="16"/>
        </w:rPr>
        <w:t>inciso c)</w:t>
      </w:r>
      <w:r w:rsidR="00994668" w:rsidRPr="00AD2C23">
        <w:rPr>
          <w:rFonts w:ascii="Arial" w:hAnsi="Arial" w:cs="Arial"/>
          <w:b/>
          <w:i/>
          <w:sz w:val="16"/>
          <w:szCs w:val="16"/>
        </w:rPr>
        <w:t>, P.O. No.</w:t>
      </w:r>
      <w:r>
        <w:rPr>
          <w:rFonts w:ascii="Arial" w:hAnsi="Arial" w:cs="Arial"/>
          <w:b/>
          <w:i/>
          <w:sz w:val="16"/>
          <w:szCs w:val="16"/>
        </w:rPr>
        <w:t xml:space="preserve"> </w:t>
      </w:r>
      <w:r w:rsidR="00994668">
        <w:rPr>
          <w:rFonts w:ascii="Arial" w:hAnsi="Arial" w:cs="Arial"/>
          <w:b/>
          <w:i/>
          <w:sz w:val="16"/>
          <w:szCs w:val="16"/>
        </w:rPr>
        <w:t>64</w:t>
      </w:r>
      <w:r w:rsidR="00994668" w:rsidRPr="00AD2C23">
        <w:rPr>
          <w:rFonts w:ascii="Arial" w:hAnsi="Arial" w:cs="Arial"/>
          <w:b/>
          <w:i/>
          <w:sz w:val="16"/>
          <w:szCs w:val="16"/>
        </w:rPr>
        <w:t>, del</w:t>
      </w:r>
      <w:r>
        <w:rPr>
          <w:rFonts w:ascii="Arial" w:hAnsi="Arial" w:cs="Arial"/>
          <w:b/>
          <w:i/>
          <w:sz w:val="16"/>
          <w:szCs w:val="16"/>
        </w:rPr>
        <w:t xml:space="preserve"> </w:t>
      </w:r>
      <w:r w:rsidR="00994668">
        <w:rPr>
          <w:rFonts w:ascii="Arial" w:hAnsi="Arial" w:cs="Arial"/>
          <w:b/>
          <w:i/>
          <w:sz w:val="16"/>
          <w:szCs w:val="16"/>
        </w:rPr>
        <w:t xml:space="preserve">28 </w:t>
      </w:r>
      <w:r w:rsidR="00994668" w:rsidRPr="00AD2C23">
        <w:rPr>
          <w:rFonts w:ascii="Arial" w:hAnsi="Arial" w:cs="Arial"/>
          <w:b/>
          <w:i/>
          <w:sz w:val="16"/>
          <w:szCs w:val="16"/>
        </w:rPr>
        <w:t>de</w:t>
      </w:r>
      <w:r w:rsidR="00994668">
        <w:rPr>
          <w:rFonts w:ascii="Arial" w:hAnsi="Arial" w:cs="Arial"/>
          <w:b/>
          <w:i/>
          <w:sz w:val="16"/>
          <w:szCs w:val="16"/>
        </w:rPr>
        <w:t xml:space="preserve"> mayo </w:t>
      </w:r>
      <w:r w:rsidR="00994668" w:rsidRPr="00AD2C23">
        <w:rPr>
          <w:rFonts w:ascii="Arial" w:hAnsi="Arial" w:cs="Arial"/>
          <w:b/>
          <w:i/>
          <w:sz w:val="16"/>
          <w:szCs w:val="16"/>
        </w:rPr>
        <w:t>de 202</w:t>
      </w:r>
      <w:r w:rsidR="00994668">
        <w:rPr>
          <w:rFonts w:ascii="Arial" w:hAnsi="Arial" w:cs="Arial"/>
          <w:b/>
          <w:i/>
          <w:sz w:val="16"/>
          <w:szCs w:val="16"/>
        </w:rPr>
        <w:t>4</w:t>
      </w:r>
    </w:p>
    <w:p w14:paraId="3A214E8D" w14:textId="77777777" w:rsidR="00994668" w:rsidRDefault="00994668" w:rsidP="00994668">
      <w:pPr>
        <w:pStyle w:val="Prrafodelista"/>
        <w:autoSpaceDE w:val="0"/>
        <w:autoSpaceDN w:val="0"/>
        <w:adjustRightInd w:val="0"/>
        <w:ind w:left="1004"/>
        <w:jc w:val="right"/>
        <w:rPr>
          <w:rStyle w:val="Hipervnculo"/>
          <w:rFonts w:ascii="Arial" w:hAnsi="Arial" w:cs="Arial"/>
          <w:b/>
          <w:i/>
          <w:sz w:val="16"/>
          <w:szCs w:val="16"/>
        </w:rPr>
      </w:pPr>
      <w:hyperlink r:id="rId13" w:history="1">
        <w:r w:rsidRPr="005F3A48">
          <w:rPr>
            <w:rStyle w:val="Hipervnculo"/>
            <w:rFonts w:ascii="Arial" w:hAnsi="Arial" w:cs="Arial"/>
            <w:b/>
            <w:i/>
            <w:sz w:val="16"/>
            <w:szCs w:val="16"/>
          </w:rPr>
          <w:t>https://po.tamaulipas.gob.mx/wp-content/uploads/2024/05/cxlix-64-280524.pdf</w:t>
        </w:r>
      </w:hyperlink>
    </w:p>
    <w:p w14:paraId="2ACF460D" w14:textId="77777777" w:rsidR="00C64CA8" w:rsidRDefault="00C64CA8" w:rsidP="00A065BE">
      <w:pPr>
        <w:ind w:right="-91"/>
        <w:jc w:val="both"/>
        <w:rPr>
          <w:rFonts w:ascii="Arial" w:hAnsi="Arial" w:cs="Arial"/>
        </w:rPr>
      </w:pPr>
      <w:r w:rsidRPr="00C64CA8">
        <w:rPr>
          <w:rFonts w:ascii="Arial" w:hAnsi="Arial" w:cs="Arial"/>
        </w:rPr>
        <w:t xml:space="preserve">e) Persona </w:t>
      </w:r>
      <w:proofErr w:type="gramStart"/>
      <w:r w:rsidRPr="00C64CA8">
        <w:rPr>
          <w:rFonts w:ascii="Arial" w:hAnsi="Arial" w:cs="Arial"/>
        </w:rPr>
        <w:t>Peatona.-</w:t>
      </w:r>
      <w:proofErr w:type="gramEnd"/>
      <w:r w:rsidRPr="00C64CA8">
        <w:rPr>
          <w:rFonts w:ascii="Arial" w:hAnsi="Arial" w:cs="Arial"/>
        </w:rPr>
        <w:t xml:space="preserve"> Persona que transita por la vía, a pie o que por su condición de discapacidad o de movilidad limitada utilizan ayudas técnicas para desplazarse, incluye menores de 12 años a bordo de un vehículo no motorizado; </w:t>
      </w:r>
    </w:p>
    <w:p w14:paraId="6CBF177E" w14:textId="545614E4"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sidR="00747790">
        <w:rPr>
          <w:rFonts w:ascii="Arial" w:hAnsi="Arial" w:cs="Arial"/>
          <w:b/>
          <w:i/>
          <w:sz w:val="16"/>
          <w:szCs w:val="16"/>
        </w:rPr>
        <w:t>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9F53481"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4" w:history="1">
        <w:r w:rsidRPr="005F3A48">
          <w:rPr>
            <w:rStyle w:val="Hipervnculo"/>
            <w:rFonts w:ascii="Arial" w:hAnsi="Arial" w:cs="Arial"/>
            <w:b/>
            <w:i/>
            <w:sz w:val="16"/>
            <w:szCs w:val="16"/>
          </w:rPr>
          <w:t>https://po.tamaulipas.gob.mx/wp-content/uploads/2024/05/cxlix-64-280524.pdf</w:t>
        </w:r>
      </w:hyperlink>
    </w:p>
    <w:p w14:paraId="4EEC4341" w14:textId="77777777" w:rsidR="00296B7A" w:rsidRDefault="00296B7A" w:rsidP="00296B7A">
      <w:pPr>
        <w:pStyle w:val="Prrafodelista"/>
        <w:jc w:val="right"/>
        <w:rPr>
          <w:rFonts w:ascii="Arial" w:hAnsi="Arial" w:cs="Arial"/>
          <w:b/>
          <w:i/>
          <w:sz w:val="16"/>
          <w:szCs w:val="16"/>
        </w:rPr>
      </w:pPr>
    </w:p>
    <w:p w14:paraId="58DD0155" w14:textId="77777777" w:rsidR="00296B7A" w:rsidRPr="00AD2C23" w:rsidRDefault="00296B7A" w:rsidP="00296B7A">
      <w:pPr>
        <w:pStyle w:val="Prrafodelista"/>
        <w:jc w:val="right"/>
        <w:rPr>
          <w:rFonts w:ascii="Arial" w:hAnsi="Arial" w:cs="Arial"/>
          <w:b/>
          <w:i/>
          <w:sz w:val="16"/>
          <w:szCs w:val="16"/>
        </w:rPr>
      </w:pPr>
      <w:r>
        <w:rPr>
          <w:rFonts w:ascii="Arial" w:hAnsi="Arial" w:cs="Arial"/>
          <w:b/>
          <w:i/>
          <w:sz w:val="16"/>
          <w:szCs w:val="16"/>
        </w:rPr>
        <w:t>Inciso Recorrido (antes Inciso d)</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31890939" w14:textId="77777777" w:rsidR="00C64CA8" w:rsidRPr="00296B7A" w:rsidRDefault="00296B7A" w:rsidP="00296B7A">
      <w:pPr>
        <w:pStyle w:val="Prrafodelista"/>
        <w:autoSpaceDE w:val="0"/>
        <w:autoSpaceDN w:val="0"/>
        <w:adjustRightInd w:val="0"/>
        <w:ind w:left="1004"/>
        <w:jc w:val="right"/>
        <w:rPr>
          <w:rFonts w:ascii="Arial" w:hAnsi="Arial" w:cs="Arial"/>
          <w:b/>
          <w:i/>
          <w:color w:val="0000FF"/>
          <w:sz w:val="16"/>
          <w:szCs w:val="16"/>
          <w:u w:val="single"/>
        </w:rPr>
      </w:pPr>
      <w:hyperlink r:id="rId15" w:history="1">
        <w:r w:rsidRPr="005F3A48">
          <w:rPr>
            <w:rStyle w:val="Hipervnculo"/>
            <w:rFonts w:ascii="Arial" w:hAnsi="Arial" w:cs="Arial"/>
            <w:b/>
            <w:i/>
            <w:sz w:val="16"/>
            <w:szCs w:val="16"/>
          </w:rPr>
          <w:t>https://po.tamaulipas.gob.mx/wp-content/uploads/2024/05/cxlix-64-280524.pdf</w:t>
        </w:r>
      </w:hyperlink>
    </w:p>
    <w:p w14:paraId="7133A665" w14:textId="77777777" w:rsidR="00C64CA8" w:rsidRDefault="00C64CA8" w:rsidP="00A065BE">
      <w:pPr>
        <w:ind w:right="-91"/>
        <w:jc w:val="both"/>
        <w:rPr>
          <w:rFonts w:ascii="Arial" w:hAnsi="Arial" w:cs="Arial"/>
        </w:rPr>
      </w:pPr>
      <w:r w:rsidRPr="00C64CA8">
        <w:rPr>
          <w:rFonts w:ascii="Arial" w:hAnsi="Arial" w:cs="Arial"/>
        </w:rPr>
        <w:t xml:space="preserve">f) Persona </w:t>
      </w:r>
      <w:proofErr w:type="gramStart"/>
      <w:r w:rsidRPr="00C64CA8">
        <w:rPr>
          <w:rFonts w:ascii="Arial" w:hAnsi="Arial" w:cs="Arial"/>
        </w:rPr>
        <w:t>usuaria.-</w:t>
      </w:r>
      <w:proofErr w:type="gramEnd"/>
      <w:r w:rsidRPr="00C64CA8">
        <w:rPr>
          <w:rFonts w:ascii="Arial" w:hAnsi="Arial" w:cs="Arial"/>
        </w:rPr>
        <w:t xml:space="preserve"> La persona que realiza desplazamientos haciendo uso del sistema de movilidad; </w:t>
      </w:r>
    </w:p>
    <w:p w14:paraId="658376F6" w14:textId="056C4573"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sidR="00747790">
        <w:rPr>
          <w:rFonts w:ascii="Arial" w:hAnsi="Arial" w:cs="Arial"/>
          <w:b/>
          <w:i/>
          <w:sz w:val="16"/>
          <w:szCs w:val="16"/>
        </w:rPr>
        <w:t xml:space="preserve">  28</w:t>
      </w:r>
      <w:proofErr w:type="gramEnd"/>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F77A862"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6" w:history="1">
        <w:r w:rsidRPr="005F3A48">
          <w:rPr>
            <w:rStyle w:val="Hipervnculo"/>
            <w:rFonts w:ascii="Arial" w:hAnsi="Arial" w:cs="Arial"/>
            <w:b/>
            <w:i/>
            <w:sz w:val="16"/>
            <w:szCs w:val="16"/>
          </w:rPr>
          <w:t>https://po.tamaulipas.gob.mx/wp-content/uploads/2024/05/cxlix-64-280524.pdf</w:t>
        </w:r>
      </w:hyperlink>
    </w:p>
    <w:p w14:paraId="2C83C2D2" w14:textId="77777777" w:rsidR="00C64CA8" w:rsidRDefault="00C64CA8" w:rsidP="00A065BE">
      <w:pPr>
        <w:ind w:right="-91"/>
        <w:jc w:val="both"/>
        <w:rPr>
          <w:rFonts w:ascii="Arial" w:hAnsi="Arial" w:cs="Arial"/>
        </w:rPr>
      </w:pPr>
    </w:p>
    <w:p w14:paraId="55D5B8A5" w14:textId="77777777" w:rsidR="00C64CA8" w:rsidRDefault="00C64CA8" w:rsidP="00A065BE">
      <w:pPr>
        <w:ind w:right="-91"/>
        <w:jc w:val="both"/>
        <w:rPr>
          <w:rFonts w:ascii="Arial" w:hAnsi="Arial" w:cs="Arial"/>
        </w:rPr>
      </w:pPr>
      <w:r w:rsidRPr="00C64CA8">
        <w:rPr>
          <w:rFonts w:ascii="Arial" w:hAnsi="Arial" w:cs="Arial"/>
        </w:rPr>
        <w:t xml:space="preserve">g) Personas usuarias de vehículos no </w:t>
      </w:r>
      <w:proofErr w:type="gramStart"/>
      <w:r w:rsidRPr="00C64CA8">
        <w:rPr>
          <w:rFonts w:ascii="Arial" w:hAnsi="Arial" w:cs="Arial"/>
        </w:rPr>
        <w:t>motorizados.-</w:t>
      </w:r>
      <w:proofErr w:type="gramEnd"/>
      <w:r w:rsidRPr="00C64CA8">
        <w:rPr>
          <w:rFonts w:ascii="Arial" w:hAnsi="Arial" w:cs="Arial"/>
        </w:rPr>
        <w:t xml:space="preserve"> Persona que realiza desplazamientos en vehículo no motorizado de tracción humana; incluye a aquellos asistidos por motor de baja potencia, que desarrolla velocidades no mayores a veinticinco kilómetros por hora, y los que son utilizados por personas con discapacidad; </w:t>
      </w:r>
    </w:p>
    <w:p w14:paraId="0319814A" w14:textId="7777777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 xml:space="preserve">mayo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0481A437"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7" w:history="1">
        <w:r w:rsidRPr="005F3A48">
          <w:rPr>
            <w:rStyle w:val="Hipervnculo"/>
            <w:rFonts w:ascii="Arial" w:hAnsi="Arial" w:cs="Arial"/>
            <w:b/>
            <w:i/>
            <w:sz w:val="16"/>
            <w:szCs w:val="16"/>
          </w:rPr>
          <w:t>https://po.tamaulipas.gob.mx/wp-content/uploads/2024/05/cxlix-64-280524.pdf</w:t>
        </w:r>
      </w:hyperlink>
    </w:p>
    <w:p w14:paraId="7C858B86" w14:textId="77777777" w:rsidR="00C64CA8" w:rsidRDefault="00C64CA8" w:rsidP="00A065BE">
      <w:pPr>
        <w:ind w:right="-91"/>
        <w:jc w:val="both"/>
        <w:rPr>
          <w:rFonts w:ascii="Arial" w:hAnsi="Arial" w:cs="Arial"/>
        </w:rPr>
      </w:pPr>
    </w:p>
    <w:p w14:paraId="2A4697B2" w14:textId="77777777" w:rsidR="00C64CA8" w:rsidRDefault="00C64CA8" w:rsidP="00A065BE">
      <w:pPr>
        <w:ind w:right="-91"/>
        <w:jc w:val="both"/>
        <w:rPr>
          <w:rFonts w:ascii="Arial" w:hAnsi="Arial" w:cs="Arial"/>
        </w:rPr>
      </w:pPr>
      <w:r w:rsidRPr="00C64CA8">
        <w:rPr>
          <w:rFonts w:ascii="Arial" w:hAnsi="Arial" w:cs="Arial"/>
        </w:rPr>
        <w:t xml:space="preserve">h) </w:t>
      </w:r>
      <w:proofErr w:type="gramStart"/>
      <w:r w:rsidRPr="00C64CA8">
        <w:rPr>
          <w:rFonts w:ascii="Arial" w:hAnsi="Arial" w:cs="Arial"/>
        </w:rPr>
        <w:t>Secretaría.-</w:t>
      </w:r>
      <w:proofErr w:type="gramEnd"/>
      <w:r w:rsidRPr="00C64CA8">
        <w:rPr>
          <w:rFonts w:ascii="Arial" w:hAnsi="Arial" w:cs="Arial"/>
        </w:rPr>
        <w:t xml:space="preserve"> La Secretaría de Seguridad Pública; </w:t>
      </w:r>
    </w:p>
    <w:p w14:paraId="71365450" w14:textId="77777777" w:rsidR="00256196" w:rsidRPr="00AD2C23" w:rsidRDefault="00747790" w:rsidP="00256196">
      <w:pPr>
        <w:pStyle w:val="Prrafodelista"/>
        <w:jc w:val="right"/>
        <w:rPr>
          <w:rFonts w:ascii="Arial" w:hAnsi="Arial" w:cs="Arial"/>
          <w:b/>
          <w:i/>
          <w:sz w:val="16"/>
          <w:szCs w:val="16"/>
        </w:rPr>
      </w:pPr>
      <w:r>
        <w:rPr>
          <w:rFonts w:ascii="Arial" w:hAnsi="Arial" w:cs="Arial"/>
          <w:b/>
          <w:i/>
          <w:sz w:val="16"/>
          <w:szCs w:val="16"/>
        </w:rPr>
        <w:t xml:space="preserve">Inciso Recorrido (antes </w:t>
      </w:r>
      <w:r w:rsidR="00296B7A">
        <w:rPr>
          <w:rFonts w:ascii="Arial" w:hAnsi="Arial" w:cs="Arial"/>
          <w:b/>
          <w:i/>
          <w:sz w:val="16"/>
          <w:szCs w:val="16"/>
        </w:rPr>
        <w:t xml:space="preserve">Inciso </w:t>
      </w:r>
      <w:r w:rsidR="00256196">
        <w:rPr>
          <w:rFonts w:ascii="Arial" w:hAnsi="Arial" w:cs="Arial"/>
          <w:b/>
          <w:i/>
          <w:sz w:val="16"/>
          <w:szCs w:val="16"/>
        </w:rPr>
        <w:t>e)</w:t>
      </w:r>
      <w:r w:rsidR="00256196" w:rsidRPr="00AD2C23">
        <w:rPr>
          <w:rFonts w:ascii="Arial" w:hAnsi="Arial" w:cs="Arial"/>
          <w:b/>
          <w:i/>
          <w:sz w:val="16"/>
          <w:szCs w:val="16"/>
        </w:rPr>
        <w:t>, P.O. No.</w:t>
      </w:r>
      <w:r>
        <w:rPr>
          <w:rFonts w:ascii="Arial" w:hAnsi="Arial" w:cs="Arial"/>
          <w:b/>
          <w:i/>
          <w:sz w:val="16"/>
          <w:szCs w:val="16"/>
        </w:rPr>
        <w:t xml:space="preserve"> </w:t>
      </w:r>
      <w:r w:rsidR="00256196">
        <w:rPr>
          <w:rFonts w:ascii="Arial" w:hAnsi="Arial" w:cs="Arial"/>
          <w:b/>
          <w:i/>
          <w:sz w:val="16"/>
          <w:szCs w:val="16"/>
        </w:rPr>
        <w:t>64</w:t>
      </w:r>
      <w:r w:rsidR="00256196" w:rsidRPr="00AD2C23">
        <w:rPr>
          <w:rFonts w:ascii="Arial" w:hAnsi="Arial" w:cs="Arial"/>
          <w:b/>
          <w:i/>
          <w:sz w:val="16"/>
          <w:szCs w:val="16"/>
        </w:rPr>
        <w:t xml:space="preserve">, </w:t>
      </w:r>
      <w:proofErr w:type="gramStart"/>
      <w:r w:rsidR="00256196" w:rsidRPr="00AD2C23">
        <w:rPr>
          <w:rFonts w:ascii="Arial" w:hAnsi="Arial" w:cs="Arial"/>
          <w:b/>
          <w:i/>
          <w:sz w:val="16"/>
          <w:szCs w:val="16"/>
        </w:rPr>
        <w:t>del</w:t>
      </w:r>
      <w:r w:rsidR="00296B7A">
        <w:rPr>
          <w:rFonts w:ascii="Arial" w:hAnsi="Arial" w:cs="Arial"/>
          <w:b/>
          <w:i/>
          <w:sz w:val="16"/>
          <w:szCs w:val="16"/>
        </w:rPr>
        <w:t xml:space="preserve">  28</w:t>
      </w:r>
      <w:proofErr w:type="gramEnd"/>
      <w:r w:rsidR="00256196" w:rsidRPr="00AD2C23">
        <w:rPr>
          <w:rFonts w:ascii="Arial" w:hAnsi="Arial" w:cs="Arial"/>
          <w:b/>
          <w:i/>
          <w:sz w:val="16"/>
          <w:szCs w:val="16"/>
        </w:rPr>
        <w:t xml:space="preserve"> de</w:t>
      </w:r>
      <w:r w:rsidR="00256196">
        <w:rPr>
          <w:rFonts w:ascii="Arial" w:hAnsi="Arial" w:cs="Arial"/>
          <w:b/>
          <w:i/>
          <w:sz w:val="16"/>
          <w:szCs w:val="16"/>
        </w:rPr>
        <w:t xml:space="preserve"> </w:t>
      </w:r>
      <w:proofErr w:type="gramStart"/>
      <w:r w:rsidR="00256196">
        <w:rPr>
          <w:rFonts w:ascii="Arial" w:hAnsi="Arial" w:cs="Arial"/>
          <w:b/>
          <w:i/>
          <w:sz w:val="16"/>
          <w:szCs w:val="16"/>
        </w:rPr>
        <w:t xml:space="preserve">mayo </w:t>
      </w:r>
      <w:r w:rsidR="00256196" w:rsidRPr="00AD2C23">
        <w:rPr>
          <w:rFonts w:ascii="Arial" w:hAnsi="Arial" w:cs="Arial"/>
          <w:b/>
          <w:i/>
          <w:sz w:val="16"/>
          <w:szCs w:val="16"/>
        </w:rPr>
        <w:t xml:space="preserve"> de</w:t>
      </w:r>
      <w:proofErr w:type="gramEnd"/>
      <w:r w:rsidR="00256196" w:rsidRPr="00AD2C23">
        <w:rPr>
          <w:rFonts w:ascii="Arial" w:hAnsi="Arial" w:cs="Arial"/>
          <w:b/>
          <w:i/>
          <w:sz w:val="16"/>
          <w:szCs w:val="16"/>
        </w:rPr>
        <w:t xml:space="preserve"> 202</w:t>
      </w:r>
      <w:r w:rsidR="00256196">
        <w:rPr>
          <w:rFonts w:ascii="Arial" w:hAnsi="Arial" w:cs="Arial"/>
          <w:b/>
          <w:i/>
          <w:sz w:val="16"/>
          <w:szCs w:val="16"/>
        </w:rPr>
        <w:t>4</w:t>
      </w:r>
    </w:p>
    <w:p w14:paraId="4C4D7A4C" w14:textId="77777777" w:rsidR="00C64CA8" w:rsidRDefault="00256196" w:rsidP="00296B7A">
      <w:pPr>
        <w:pStyle w:val="Prrafodelista"/>
        <w:autoSpaceDE w:val="0"/>
        <w:autoSpaceDN w:val="0"/>
        <w:adjustRightInd w:val="0"/>
        <w:spacing w:after="0"/>
        <w:ind w:left="1004"/>
        <w:jc w:val="right"/>
        <w:rPr>
          <w:rStyle w:val="Hipervnculo"/>
          <w:rFonts w:ascii="Arial" w:hAnsi="Arial" w:cs="Arial"/>
          <w:b/>
          <w:i/>
          <w:sz w:val="16"/>
          <w:szCs w:val="16"/>
        </w:rPr>
      </w:pPr>
      <w:hyperlink r:id="rId18" w:history="1">
        <w:r w:rsidRPr="005F3A48">
          <w:rPr>
            <w:rStyle w:val="Hipervnculo"/>
            <w:rFonts w:ascii="Arial" w:hAnsi="Arial" w:cs="Arial"/>
            <w:b/>
            <w:i/>
            <w:sz w:val="16"/>
            <w:szCs w:val="16"/>
          </w:rPr>
          <w:t>https://po.tamaulipas.gob.mx/wp-content/uploads/2024/05/cxlix-64-280524.pdf</w:t>
        </w:r>
      </w:hyperlink>
    </w:p>
    <w:p w14:paraId="53598B8D" w14:textId="77777777" w:rsidR="00296B7A" w:rsidRPr="00296B7A" w:rsidRDefault="00296B7A" w:rsidP="00296B7A">
      <w:pPr>
        <w:pStyle w:val="Prrafodelista"/>
        <w:autoSpaceDE w:val="0"/>
        <w:autoSpaceDN w:val="0"/>
        <w:adjustRightInd w:val="0"/>
        <w:spacing w:after="0"/>
        <w:ind w:left="1004"/>
        <w:jc w:val="right"/>
        <w:rPr>
          <w:rFonts w:ascii="Arial" w:hAnsi="Arial" w:cs="Arial"/>
          <w:b/>
          <w:i/>
          <w:color w:val="0000FF"/>
          <w:sz w:val="20"/>
          <w:szCs w:val="16"/>
          <w:u w:val="single"/>
        </w:rPr>
      </w:pPr>
    </w:p>
    <w:p w14:paraId="2D4B872D" w14:textId="77777777" w:rsidR="00C64CA8" w:rsidRDefault="00C64CA8" w:rsidP="00A065BE">
      <w:pPr>
        <w:ind w:right="-91"/>
        <w:jc w:val="both"/>
        <w:rPr>
          <w:rFonts w:ascii="Arial" w:hAnsi="Arial" w:cs="Arial"/>
        </w:rPr>
      </w:pPr>
      <w:r w:rsidRPr="00C64CA8">
        <w:rPr>
          <w:rFonts w:ascii="Arial" w:hAnsi="Arial" w:cs="Arial"/>
        </w:rPr>
        <w:t xml:space="preserve">i) Secretaría de </w:t>
      </w:r>
      <w:proofErr w:type="gramStart"/>
      <w:r w:rsidRPr="00C64CA8">
        <w:rPr>
          <w:rFonts w:ascii="Arial" w:hAnsi="Arial" w:cs="Arial"/>
        </w:rPr>
        <w:t>Finanzas.-</w:t>
      </w:r>
      <w:proofErr w:type="gramEnd"/>
      <w:r w:rsidRPr="00C64CA8">
        <w:rPr>
          <w:rFonts w:ascii="Arial" w:hAnsi="Arial" w:cs="Arial"/>
        </w:rPr>
        <w:t xml:space="preserve"> La Secretaría de Finanzas; </w:t>
      </w:r>
    </w:p>
    <w:p w14:paraId="458D92DA" w14:textId="7777777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w:t>
      </w:r>
      <w:r w:rsidRPr="00AD2C23">
        <w:rPr>
          <w:rFonts w:ascii="Arial" w:hAnsi="Arial" w:cs="Arial"/>
          <w:b/>
          <w:i/>
          <w:sz w:val="16"/>
          <w:szCs w:val="16"/>
        </w:rPr>
        <w:t xml:space="preserve"> de 202</w:t>
      </w:r>
      <w:r>
        <w:rPr>
          <w:rFonts w:ascii="Arial" w:hAnsi="Arial" w:cs="Arial"/>
          <w:b/>
          <w:i/>
          <w:sz w:val="16"/>
          <w:szCs w:val="16"/>
        </w:rPr>
        <w:t>4</w:t>
      </w:r>
    </w:p>
    <w:p w14:paraId="6347964D"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9" w:history="1">
        <w:r w:rsidRPr="005F3A48">
          <w:rPr>
            <w:rStyle w:val="Hipervnculo"/>
            <w:rFonts w:ascii="Arial" w:hAnsi="Arial" w:cs="Arial"/>
            <w:b/>
            <w:i/>
            <w:sz w:val="16"/>
            <w:szCs w:val="16"/>
          </w:rPr>
          <w:t>https://po.tamaulipas.gob.mx/wp-content/uploads/2024/05/cxlix-64-280524.pdf</w:t>
        </w:r>
      </w:hyperlink>
    </w:p>
    <w:p w14:paraId="4C5DF165" w14:textId="77777777" w:rsidR="00117D99" w:rsidRDefault="00117D99" w:rsidP="00994668">
      <w:pPr>
        <w:pStyle w:val="Prrafodelista"/>
        <w:autoSpaceDE w:val="0"/>
        <w:autoSpaceDN w:val="0"/>
        <w:adjustRightInd w:val="0"/>
        <w:spacing w:after="0"/>
        <w:ind w:left="1004"/>
        <w:jc w:val="right"/>
        <w:rPr>
          <w:rStyle w:val="Hipervnculo"/>
          <w:rFonts w:ascii="Arial" w:hAnsi="Arial" w:cs="Arial"/>
          <w:b/>
          <w:i/>
          <w:sz w:val="16"/>
          <w:szCs w:val="16"/>
        </w:rPr>
      </w:pPr>
    </w:p>
    <w:p w14:paraId="4B029F56" w14:textId="77777777" w:rsidR="00117D99" w:rsidRPr="00EF551C" w:rsidRDefault="00EF551C" w:rsidP="00EF551C">
      <w:pPr>
        <w:pStyle w:val="Prrafodelista"/>
        <w:autoSpaceDE w:val="0"/>
        <w:autoSpaceDN w:val="0"/>
        <w:adjustRightInd w:val="0"/>
        <w:spacing w:after="0"/>
        <w:ind w:left="0"/>
        <w:rPr>
          <w:rFonts w:eastAsia="Times New Roman"/>
          <w:sz w:val="20"/>
          <w:szCs w:val="20"/>
          <w:lang w:val="es-ES_tradnl" w:eastAsia="es-MX"/>
        </w:rPr>
      </w:pPr>
      <w:proofErr w:type="spellStart"/>
      <w:r w:rsidRPr="00EF551C">
        <w:rPr>
          <w:rFonts w:ascii="Arial" w:eastAsia="Times New Roman" w:hAnsi="Arial" w:cs="Arial"/>
          <w:sz w:val="20"/>
          <w:szCs w:val="20"/>
          <w:lang w:val="es-ES_tradnl" w:eastAsia="es-MX"/>
        </w:rPr>
        <w:t>ii</w:t>
      </w:r>
      <w:proofErr w:type="spellEnd"/>
      <w:r w:rsidRPr="00EF551C">
        <w:rPr>
          <w:rFonts w:ascii="Arial" w:eastAsia="Times New Roman" w:hAnsi="Arial" w:cs="Arial"/>
          <w:sz w:val="20"/>
          <w:szCs w:val="20"/>
          <w:lang w:val="es-ES_tradnl" w:eastAsia="es-MX"/>
        </w:rPr>
        <w:t xml:space="preserve">) Servicios </w:t>
      </w:r>
      <w:proofErr w:type="gramStart"/>
      <w:r w:rsidRPr="00EF551C">
        <w:rPr>
          <w:rFonts w:ascii="Arial" w:eastAsia="Times New Roman" w:hAnsi="Arial" w:cs="Arial"/>
          <w:sz w:val="20"/>
          <w:szCs w:val="20"/>
          <w:lang w:val="es-ES_tradnl" w:eastAsia="es-MX"/>
        </w:rPr>
        <w:t>auxiliares.-</w:t>
      </w:r>
      <w:proofErr w:type="gramEnd"/>
      <w:r w:rsidRPr="00EF551C">
        <w:rPr>
          <w:rFonts w:ascii="Arial" w:eastAsia="Times New Roman" w:hAnsi="Arial" w:cs="Arial"/>
          <w:sz w:val="20"/>
          <w:szCs w:val="20"/>
          <w:lang w:val="es-ES_tradnl" w:eastAsia="es-MX"/>
        </w:rPr>
        <w:t xml:space="preserve"> Al que hace referencia el artículo 4, fracción XXIII de la Ley de Transporte del Estado de Tamaulipas;</w:t>
      </w:r>
    </w:p>
    <w:p w14:paraId="3EA77272" w14:textId="77777777" w:rsidR="00EF551C" w:rsidRPr="00AD2C23" w:rsidRDefault="00EF551C" w:rsidP="00EF551C">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8DE4ED7" w14:textId="77777777" w:rsidR="00EF551C" w:rsidRDefault="00EF551C" w:rsidP="00EF551C">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43835643" w14:textId="77777777" w:rsidR="00C64CA8" w:rsidRDefault="00C64CA8" w:rsidP="00A065BE">
      <w:pPr>
        <w:ind w:right="-91"/>
        <w:jc w:val="both"/>
        <w:rPr>
          <w:rFonts w:ascii="Arial" w:hAnsi="Arial" w:cs="Arial"/>
        </w:rPr>
      </w:pPr>
    </w:p>
    <w:p w14:paraId="20911F1C" w14:textId="77777777" w:rsidR="00C64CA8" w:rsidRDefault="00C64CA8" w:rsidP="00A065BE">
      <w:pPr>
        <w:ind w:right="-91"/>
        <w:jc w:val="both"/>
        <w:rPr>
          <w:rFonts w:ascii="Arial" w:hAnsi="Arial" w:cs="Arial"/>
        </w:rPr>
      </w:pPr>
      <w:r w:rsidRPr="00C64CA8">
        <w:rPr>
          <w:rFonts w:ascii="Arial" w:hAnsi="Arial" w:cs="Arial"/>
        </w:rPr>
        <w:t xml:space="preserve">j) Sistema de </w:t>
      </w:r>
      <w:proofErr w:type="gramStart"/>
      <w:r w:rsidRPr="00C64CA8">
        <w:rPr>
          <w:rFonts w:ascii="Arial" w:hAnsi="Arial" w:cs="Arial"/>
        </w:rPr>
        <w:t>movilidad.-</w:t>
      </w:r>
      <w:proofErr w:type="gramEnd"/>
      <w:r w:rsidRPr="00C64CA8">
        <w:rPr>
          <w:rFonts w:ascii="Arial" w:hAnsi="Arial" w:cs="Arial"/>
        </w:rPr>
        <w:t xml:space="preserve"> Conjunto de elementos y recursos relacionados directa o indirectamente con el tránsito y la movilidad, cuya estructura e interacción permiten el desplazamiento de personas, bienes y mercancías en el espacio público; </w:t>
      </w:r>
    </w:p>
    <w:p w14:paraId="7A6335AF" w14:textId="7777777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sidR="00747790">
        <w:rPr>
          <w:rFonts w:ascii="Arial" w:hAnsi="Arial" w:cs="Arial"/>
          <w:b/>
          <w:i/>
          <w:sz w:val="16"/>
          <w:szCs w:val="16"/>
        </w:rPr>
        <w:t xml:space="preserve"> mayo</w:t>
      </w:r>
      <w:r w:rsidRPr="00AD2C23">
        <w:rPr>
          <w:rFonts w:ascii="Arial" w:hAnsi="Arial" w:cs="Arial"/>
          <w:b/>
          <w:i/>
          <w:sz w:val="16"/>
          <w:szCs w:val="16"/>
        </w:rPr>
        <w:t xml:space="preserve"> de 202</w:t>
      </w:r>
      <w:r>
        <w:rPr>
          <w:rFonts w:ascii="Arial" w:hAnsi="Arial" w:cs="Arial"/>
          <w:b/>
          <w:i/>
          <w:sz w:val="16"/>
          <w:szCs w:val="16"/>
        </w:rPr>
        <w:t>4</w:t>
      </w:r>
    </w:p>
    <w:p w14:paraId="4B0F6379"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20" w:history="1">
        <w:r w:rsidRPr="005F3A48">
          <w:rPr>
            <w:rStyle w:val="Hipervnculo"/>
            <w:rFonts w:ascii="Arial" w:hAnsi="Arial" w:cs="Arial"/>
            <w:b/>
            <w:i/>
            <w:sz w:val="16"/>
            <w:szCs w:val="16"/>
          </w:rPr>
          <w:t>https://po.tamaulipas.gob.mx/wp-content/uploads/2024/05/cxlix-64-280524.pdf</w:t>
        </w:r>
      </w:hyperlink>
    </w:p>
    <w:p w14:paraId="2867FE30" w14:textId="77777777" w:rsidR="00C64CA8" w:rsidRDefault="00C64CA8" w:rsidP="00A065BE">
      <w:pPr>
        <w:ind w:right="-91"/>
        <w:jc w:val="both"/>
        <w:rPr>
          <w:rFonts w:ascii="Arial" w:hAnsi="Arial" w:cs="Arial"/>
        </w:rPr>
      </w:pPr>
    </w:p>
    <w:p w14:paraId="388F3A20" w14:textId="77777777" w:rsidR="00994668" w:rsidRDefault="00C64CA8" w:rsidP="00A065BE">
      <w:pPr>
        <w:ind w:right="-91"/>
        <w:jc w:val="both"/>
        <w:rPr>
          <w:rFonts w:ascii="Arial" w:hAnsi="Arial" w:cs="Arial"/>
        </w:rPr>
      </w:pPr>
      <w:r w:rsidRPr="00C64CA8">
        <w:rPr>
          <w:rFonts w:ascii="Arial" w:hAnsi="Arial" w:cs="Arial"/>
        </w:rPr>
        <w:t xml:space="preserve">k) Vías estatales de </w:t>
      </w:r>
      <w:proofErr w:type="gramStart"/>
      <w:r w:rsidRPr="00C64CA8">
        <w:rPr>
          <w:rFonts w:ascii="Arial" w:hAnsi="Arial" w:cs="Arial"/>
        </w:rPr>
        <w:t>comunicación.-</w:t>
      </w:r>
      <w:proofErr w:type="gramEnd"/>
      <w:r w:rsidRPr="00C64CA8">
        <w:rPr>
          <w:rFonts w:ascii="Arial" w:hAnsi="Arial" w:cs="Arial"/>
        </w:rPr>
        <w:t xml:space="preserve"> Los caminos, carreteras y puentes en términos de la Ley de Caminos del Estado de Tamaulipas; y </w:t>
      </w:r>
    </w:p>
    <w:p w14:paraId="69B5AA6D" w14:textId="77777777" w:rsidR="00256196" w:rsidRPr="00AD2C23" w:rsidRDefault="00256196" w:rsidP="00256196">
      <w:pPr>
        <w:pStyle w:val="Prrafodelista"/>
        <w:jc w:val="right"/>
        <w:rPr>
          <w:rFonts w:ascii="Arial" w:hAnsi="Arial" w:cs="Arial"/>
          <w:b/>
          <w:i/>
          <w:sz w:val="16"/>
          <w:szCs w:val="16"/>
        </w:rPr>
      </w:pPr>
      <w:r>
        <w:rPr>
          <w:rFonts w:ascii="Arial" w:hAnsi="Arial" w:cs="Arial"/>
          <w:b/>
          <w:i/>
          <w:sz w:val="16"/>
          <w:szCs w:val="16"/>
        </w:rPr>
        <w:lastRenderedPageBreak/>
        <w:t xml:space="preserve">Inciso </w:t>
      </w:r>
      <w:r w:rsidR="00747790">
        <w:rPr>
          <w:rFonts w:ascii="Arial" w:hAnsi="Arial" w:cs="Arial"/>
          <w:b/>
          <w:i/>
          <w:sz w:val="16"/>
          <w:szCs w:val="16"/>
        </w:rPr>
        <w:t>Adicionado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00747790">
        <w:rPr>
          <w:rFonts w:ascii="Arial" w:hAnsi="Arial" w:cs="Arial"/>
          <w:b/>
          <w:i/>
          <w:sz w:val="16"/>
          <w:szCs w:val="16"/>
        </w:rPr>
        <w:t>d</w:t>
      </w:r>
      <w:r w:rsidRPr="00AD2C23">
        <w:rPr>
          <w:rFonts w:ascii="Arial" w:hAnsi="Arial" w:cs="Arial"/>
          <w:b/>
          <w:i/>
          <w:sz w:val="16"/>
          <w:szCs w:val="16"/>
        </w:rPr>
        <w:t>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957F867" w14:textId="77777777" w:rsidR="00256196" w:rsidRDefault="00256196" w:rsidP="00256196">
      <w:pPr>
        <w:pStyle w:val="Prrafodelista"/>
        <w:autoSpaceDE w:val="0"/>
        <w:autoSpaceDN w:val="0"/>
        <w:adjustRightInd w:val="0"/>
        <w:spacing w:after="0"/>
        <w:ind w:left="1004"/>
        <w:jc w:val="right"/>
        <w:rPr>
          <w:rStyle w:val="Hipervnculo"/>
          <w:rFonts w:ascii="Arial" w:hAnsi="Arial" w:cs="Arial"/>
          <w:b/>
          <w:i/>
          <w:sz w:val="16"/>
          <w:szCs w:val="16"/>
        </w:rPr>
      </w:pPr>
      <w:hyperlink r:id="rId21" w:history="1">
        <w:r w:rsidRPr="005F3A48">
          <w:rPr>
            <w:rStyle w:val="Hipervnculo"/>
            <w:rFonts w:ascii="Arial" w:hAnsi="Arial" w:cs="Arial"/>
            <w:b/>
            <w:i/>
            <w:sz w:val="16"/>
            <w:szCs w:val="16"/>
          </w:rPr>
          <w:t>https://po.tamaulipas.gob.mx/wp-content/uploads/2024/05/cxlix-64-280524.pdf</w:t>
        </w:r>
      </w:hyperlink>
    </w:p>
    <w:p w14:paraId="3EE17B55" w14:textId="77777777" w:rsidR="00994668" w:rsidRDefault="00994668" w:rsidP="00A065BE">
      <w:pPr>
        <w:ind w:right="-91"/>
        <w:jc w:val="both"/>
        <w:rPr>
          <w:rFonts w:ascii="Arial" w:hAnsi="Arial" w:cs="Arial"/>
        </w:rPr>
      </w:pPr>
    </w:p>
    <w:p w14:paraId="6B4545B7" w14:textId="4609FA54" w:rsidR="00C64CA8" w:rsidRDefault="00C64CA8" w:rsidP="00A065BE">
      <w:pPr>
        <w:ind w:right="-91"/>
        <w:jc w:val="both"/>
        <w:rPr>
          <w:rFonts w:ascii="Arial" w:hAnsi="Arial" w:cs="Arial"/>
        </w:rPr>
      </w:pPr>
      <w:r w:rsidRPr="00C64CA8">
        <w:rPr>
          <w:rFonts w:ascii="Arial" w:hAnsi="Arial" w:cs="Arial"/>
        </w:rPr>
        <w:t xml:space="preserve">l) Zona privada de acceso público.- </w:t>
      </w:r>
      <w:r w:rsidR="00106651" w:rsidRPr="00106651">
        <w:rPr>
          <w:rFonts w:ascii="Arial" w:hAnsi="Arial" w:cs="Arial"/>
        </w:rPr>
        <w:t>Son todos aquéllos sitios en los que aun siendo propiedad privada, es factible que pueda transitar por éste cualquier persona o vehículo automotor, de tracción humana o animal, incluidos los accesos, estacionamientos, camellones, glorietas, puentes, banquetas y toda aquella obra de infraestructura o instalación que sea susceptible de favorecer el tránsito de vehículos o personas, ya sea en tiendas departamentales, de autoservicio o en colonias, fraccionamientos o asentamientos humanos de índole reservada o privada, y respecto de los cuales exista convenio o autorización expresa del propietario para su regulación como vía pública.</w:t>
      </w:r>
    </w:p>
    <w:p w14:paraId="5B907584" w14:textId="77777777" w:rsidR="00994668" w:rsidRPr="00AD2C23" w:rsidRDefault="00747790" w:rsidP="00994668">
      <w:pPr>
        <w:pStyle w:val="Prrafodelista"/>
        <w:jc w:val="right"/>
        <w:rPr>
          <w:rFonts w:ascii="Arial" w:hAnsi="Arial" w:cs="Arial"/>
          <w:b/>
          <w:i/>
          <w:sz w:val="16"/>
          <w:szCs w:val="16"/>
        </w:rPr>
      </w:pPr>
      <w:r>
        <w:rPr>
          <w:rFonts w:ascii="Arial" w:hAnsi="Arial" w:cs="Arial"/>
          <w:b/>
          <w:i/>
          <w:sz w:val="16"/>
          <w:szCs w:val="16"/>
        </w:rPr>
        <w:t xml:space="preserve">Inciso Recorrido (antes </w:t>
      </w:r>
      <w:r w:rsidR="00296B7A">
        <w:rPr>
          <w:rFonts w:ascii="Arial" w:hAnsi="Arial" w:cs="Arial"/>
          <w:b/>
          <w:i/>
          <w:sz w:val="16"/>
          <w:szCs w:val="16"/>
        </w:rPr>
        <w:t xml:space="preserve">Inciso </w:t>
      </w:r>
      <w:r w:rsidR="00256196">
        <w:rPr>
          <w:rFonts w:ascii="Arial" w:hAnsi="Arial" w:cs="Arial"/>
          <w:b/>
          <w:i/>
          <w:sz w:val="16"/>
          <w:szCs w:val="16"/>
        </w:rPr>
        <w:t>f</w:t>
      </w:r>
      <w:r w:rsidR="00994668">
        <w:rPr>
          <w:rFonts w:ascii="Arial" w:hAnsi="Arial" w:cs="Arial"/>
          <w:b/>
          <w:i/>
          <w:sz w:val="16"/>
          <w:szCs w:val="16"/>
        </w:rPr>
        <w:t>)</w:t>
      </w:r>
      <w:r w:rsidR="00994668" w:rsidRPr="00AD2C23">
        <w:rPr>
          <w:rFonts w:ascii="Arial" w:hAnsi="Arial" w:cs="Arial"/>
          <w:b/>
          <w:i/>
          <w:sz w:val="16"/>
          <w:szCs w:val="16"/>
        </w:rPr>
        <w:t>, P.O. No.</w:t>
      </w:r>
      <w:r>
        <w:rPr>
          <w:rFonts w:ascii="Arial" w:hAnsi="Arial" w:cs="Arial"/>
          <w:b/>
          <w:i/>
          <w:sz w:val="16"/>
          <w:szCs w:val="16"/>
        </w:rPr>
        <w:t xml:space="preserve"> </w:t>
      </w:r>
      <w:r w:rsidR="00994668">
        <w:rPr>
          <w:rFonts w:ascii="Arial" w:hAnsi="Arial" w:cs="Arial"/>
          <w:b/>
          <w:i/>
          <w:sz w:val="16"/>
          <w:szCs w:val="16"/>
        </w:rPr>
        <w:t>64</w:t>
      </w:r>
      <w:r w:rsidR="00994668" w:rsidRPr="00AD2C23">
        <w:rPr>
          <w:rFonts w:ascii="Arial" w:hAnsi="Arial" w:cs="Arial"/>
          <w:b/>
          <w:i/>
          <w:sz w:val="16"/>
          <w:szCs w:val="16"/>
        </w:rPr>
        <w:t>, del</w:t>
      </w:r>
      <w:r>
        <w:rPr>
          <w:rFonts w:ascii="Arial" w:hAnsi="Arial" w:cs="Arial"/>
          <w:b/>
          <w:i/>
          <w:sz w:val="16"/>
          <w:szCs w:val="16"/>
        </w:rPr>
        <w:t xml:space="preserve"> </w:t>
      </w:r>
      <w:r w:rsidR="00994668">
        <w:rPr>
          <w:rFonts w:ascii="Arial" w:hAnsi="Arial" w:cs="Arial"/>
          <w:b/>
          <w:i/>
          <w:sz w:val="16"/>
          <w:szCs w:val="16"/>
        </w:rPr>
        <w:t xml:space="preserve">28 </w:t>
      </w:r>
      <w:r w:rsidR="00994668" w:rsidRPr="00AD2C23">
        <w:rPr>
          <w:rFonts w:ascii="Arial" w:hAnsi="Arial" w:cs="Arial"/>
          <w:b/>
          <w:i/>
          <w:sz w:val="16"/>
          <w:szCs w:val="16"/>
        </w:rPr>
        <w:t>de</w:t>
      </w:r>
      <w:r w:rsidR="00994668">
        <w:rPr>
          <w:rFonts w:ascii="Arial" w:hAnsi="Arial" w:cs="Arial"/>
          <w:b/>
          <w:i/>
          <w:sz w:val="16"/>
          <w:szCs w:val="16"/>
        </w:rPr>
        <w:t xml:space="preserve"> mayo </w:t>
      </w:r>
      <w:r w:rsidR="00994668" w:rsidRPr="00AD2C23">
        <w:rPr>
          <w:rFonts w:ascii="Arial" w:hAnsi="Arial" w:cs="Arial"/>
          <w:b/>
          <w:i/>
          <w:sz w:val="16"/>
          <w:szCs w:val="16"/>
        </w:rPr>
        <w:t>de 202</w:t>
      </w:r>
      <w:r w:rsidR="00994668">
        <w:rPr>
          <w:rFonts w:ascii="Arial" w:hAnsi="Arial" w:cs="Arial"/>
          <w:b/>
          <w:i/>
          <w:sz w:val="16"/>
          <w:szCs w:val="16"/>
        </w:rPr>
        <w:t>4</w:t>
      </w:r>
    </w:p>
    <w:p w14:paraId="4FF9227E" w14:textId="77777777" w:rsidR="00C64CA8" w:rsidRDefault="00994668" w:rsidP="00256196">
      <w:pPr>
        <w:pStyle w:val="Prrafodelista"/>
        <w:autoSpaceDE w:val="0"/>
        <w:autoSpaceDN w:val="0"/>
        <w:adjustRightInd w:val="0"/>
        <w:ind w:left="1004"/>
        <w:jc w:val="right"/>
      </w:pPr>
      <w:hyperlink r:id="rId22" w:history="1">
        <w:r w:rsidRPr="005F3A48">
          <w:rPr>
            <w:rStyle w:val="Hipervnculo"/>
            <w:rFonts w:ascii="Arial" w:hAnsi="Arial" w:cs="Arial"/>
            <w:b/>
            <w:i/>
            <w:sz w:val="16"/>
            <w:szCs w:val="16"/>
          </w:rPr>
          <w:t>https://po.tamaulipas.gob.mx/wp-content/uploads/2024/05/cxlix-64-280524.pdf</w:t>
        </w:r>
      </w:hyperlink>
    </w:p>
    <w:p w14:paraId="05D71595" w14:textId="77777777" w:rsidR="00106651" w:rsidRPr="00106651" w:rsidRDefault="00106651" w:rsidP="00256196">
      <w:pPr>
        <w:pStyle w:val="Prrafodelista"/>
        <w:autoSpaceDE w:val="0"/>
        <w:autoSpaceDN w:val="0"/>
        <w:adjustRightInd w:val="0"/>
        <w:ind w:left="1004"/>
        <w:jc w:val="right"/>
        <w:rPr>
          <w:rFonts w:ascii="Arial" w:hAnsi="Arial" w:cs="Arial"/>
          <w:b/>
          <w:bCs/>
          <w:sz w:val="16"/>
          <w:szCs w:val="16"/>
        </w:rPr>
      </w:pPr>
      <w:r w:rsidRPr="00106651">
        <w:rPr>
          <w:rFonts w:ascii="Arial" w:hAnsi="Arial" w:cs="Arial"/>
          <w:b/>
          <w:bCs/>
          <w:sz w:val="16"/>
          <w:szCs w:val="16"/>
        </w:rPr>
        <w:t>Inciso reformado P.O. No. 35, del 24 de marzo del 2026</w:t>
      </w:r>
    </w:p>
    <w:p w14:paraId="21775B4D" w14:textId="5260FB7A" w:rsidR="00106651" w:rsidRPr="001C2703" w:rsidRDefault="00106651" w:rsidP="001C2703">
      <w:pPr>
        <w:pStyle w:val="Prrafodelista"/>
        <w:autoSpaceDE w:val="0"/>
        <w:autoSpaceDN w:val="0"/>
        <w:adjustRightInd w:val="0"/>
        <w:ind w:left="1004"/>
        <w:jc w:val="right"/>
        <w:rPr>
          <w:rFonts w:ascii="Arial" w:hAnsi="Arial" w:cs="Arial"/>
          <w:b/>
          <w:bCs/>
          <w:sz w:val="16"/>
          <w:szCs w:val="16"/>
        </w:rPr>
      </w:pPr>
      <w:hyperlink r:id="rId23" w:history="1">
        <w:r w:rsidRPr="0041158B">
          <w:rPr>
            <w:rStyle w:val="Hipervnculo"/>
            <w:rFonts w:ascii="Arial" w:hAnsi="Arial" w:cs="Arial"/>
            <w:b/>
            <w:bCs/>
            <w:sz w:val="16"/>
            <w:szCs w:val="16"/>
          </w:rPr>
          <w:t>https://po.tamaulipas.gob.mx/wp-content/uploads/2026/03/cli-35-240326.pdf</w:t>
        </w:r>
      </w:hyperlink>
      <w:r w:rsidRPr="001C2703">
        <w:rPr>
          <w:rFonts w:ascii="Arial" w:hAnsi="Arial" w:cs="Arial"/>
          <w:b/>
          <w:bCs/>
          <w:sz w:val="16"/>
          <w:szCs w:val="16"/>
        </w:rPr>
        <w:t xml:space="preserve"> </w:t>
      </w:r>
    </w:p>
    <w:p w14:paraId="23AD17F0" w14:textId="77777777" w:rsidR="00A065BE" w:rsidRPr="00024561" w:rsidRDefault="007957C7" w:rsidP="00A065BE">
      <w:pPr>
        <w:ind w:right="-91"/>
        <w:jc w:val="both"/>
        <w:rPr>
          <w:rFonts w:ascii="Arial" w:hAnsi="Arial" w:cs="Arial"/>
        </w:rPr>
      </w:pPr>
      <w:r w:rsidRPr="006058F2">
        <w:rPr>
          <w:rFonts w:ascii="Arial" w:hAnsi="Arial" w:cs="Arial"/>
          <w:b/>
          <w:lang w:val="es-MX"/>
        </w:rPr>
        <w:t>ARTÍCULO</w:t>
      </w:r>
      <w:r w:rsidR="00A065BE" w:rsidRPr="006058F2">
        <w:rPr>
          <w:rFonts w:ascii="Arial" w:hAnsi="Arial" w:cs="Arial"/>
          <w:b/>
          <w:lang w:val="es-MX"/>
        </w:rPr>
        <w:t xml:space="preserve"> 3º. </w:t>
      </w:r>
      <w:r w:rsidR="00A065BE" w:rsidRPr="00024561">
        <w:rPr>
          <w:rFonts w:ascii="Arial" w:hAnsi="Arial" w:cs="Arial"/>
        </w:rPr>
        <w:t>La aplicación de la presente ley compete al titular del Ejecutivo del Estado por conducto de la Secretaría de Seguridad Pública por cuanto hace a la competencia estatal; y a los Ayuntamientos del Estado, por conducto de las áreas encargadas de la seguridad pública, conforme a sus propias atribuciones y circunscripción.</w:t>
      </w:r>
    </w:p>
    <w:p w14:paraId="427C15B3" w14:textId="77777777" w:rsidR="00A065BE" w:rsidRPr="00024561" w:rsidRDefault="00A065BE" w:rsidP="00A065BE">
      <w:pPr>
        <w:ind w:right="-91"/>
        <w:jc w:val="both"/>
        <w:rPr>
          <w:rFonts w:ascii="Arial" w:hAnsi="Arial" w:cs="Arial"/>
        </w:rPr>
      </w:pPr>
    </w:p>
    <w:p w14:paraId="2D5940C1" w14:textId="77777777" w:rsidR="00A065BE" w:rsidRPr="00024561" w:rsidRDefault="00A065BE" w:rsidP="00A065BE">
      <w:pPr>
        <w:ind w:right="-91"/>
        <w:jc w:val="both"/>
        <w:rPr>
          <w:rFonts w:ascii="Arial" w:hAnsi="Arial" w:cs="Arial"/>
        </w:rPr>
      </w:pPr>
      <w:r w:rsidRPr="00024561">
        <w:rPr>
          <w:rFonts w:ascii="Arial" w:hAnsi="Arial" w:cs="Arial"/>
        </w:rPr>
        <w:t>Al efecto, al titular del Ejecutivo del Estado le compete:</w:t>
      </w:r>
    </w:p>
    <w:p w14:paraId="541605F4" w14:textId="77777777" w:rsidR="00A065BE" w:rsidRPr="00024561" w:rsidRDefault="00A065BE" w:rsidP="00A065BE">
      <w:pPr>
        <w:ind w:right="-91"/>
        <w:jc w:val="both"/>
        <w:rPr>
          <w:rFonts w:ascii="Arial" w:hAnsi="Arial" w:cs="Arial"/>
        </w:rPr>
      </w:pPr>
    </w:p>
    <w:p w14:paraId="6BEF334F" w14:textId="77777777" w:rsidR="00A065BE" w:rsidRPr="00024561" w:rsidRDefault="00A065BE"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Establecer y ejecutar los lineamientos de tránsito y vialidad en los caminos y carreteras de circunscripción estatal;</w:t>
      </w:r>
    </w:p>
    <w:p w14:paraId="52905D73" w14:textId="77777777" w:rsidR="00A065BE" w:rsidRPr="00024561" w:rsidRDefault="00A065BE" w:rsidP="008B6732">
      <w:pPr>
        <w:tabs>
          <w:tab w:val="num" w:pos="0"/>
          <w:tab w:val="left" w:pos="426"/>
        </w:tabs>
        <w:ind w:right="-91"/>
        <w:jc w:val="both"/>
        <w:rPr>
          <w:rFonts w:ascii="Arial" w:hAnsi="Arial" w:cs="Arial"/>
        </w:rPr>
      </w:pPr>
    </w:p>
    <w:p w14:paraId="075DF972" w14:textId="77777777" w:rsidR="00A065BE" w:rsidRDefault="00A065BE"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 xml:space="preserve">Transmitir a las autoridades municipales de tránsito, las órdenes y disposiciones que correspondan en términos del segundo párrafo del artículo 136 de la Constitución Política del Estado de Tamaulipas; </w:t>
      </w:r>
    </w:p>
    <w:p w14:paraId="3B3736C6" w14:textId="77777777" w:rsidR="00296B7A" w:rsidRPr="00024561" w:rsidRDefault="00296B7A" w:rsidP="00296B7A">
      <w:pPr>
        <w:tabs>
          <w:tab w:val="left" w:pos="426"/>
        </w:tabs>
        <w:ind w:right="-91"/>
        <w:jc w:val="both"/>
        <w:rPr>
          <w:rFonts w:ascii="Arial" w:hAnsi="Arial" w:cs="Arial"/>
        </w:rPr>
      </w:pPr>
    </w:p>
    <w:p w14:paraId="503D11C9" w14:textId="77777777" w:rsidR="00A065BE" w:rsidRPr="00024561" w:rsidRDefault="006B50FC"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Celebrar convenios con los municipios del Estado, con otros Estados o con la Federación, para el mejor cumplimiento de esta ley;</w:t>
      </w:r>
    </w:p>
    <w:p w14:paraId="51E02D47" w14:textId="77777777" w:rsidR="00A065BE" w:rsidRPr="00024561" w:rsidRDefault="00A065BE" w:rsidP="008B6732">
      <w:pPr>
        <w:pStyle w:val="Prrafodelista"/>
        <w:tabs>
          <w:tab w:val="num" w:pos="0"/>
          <w:tab w:val="left" w:pos="426"/>
        </w:tabs>
        <w:spacing w:after="0" w:line="240" w:lineRule="auto"/>
        <w:ind w:left="0" w:right="-91"/>
        <w:rPr>
          <w:rFonts w:ascii="Arial" w:hAnsi="Arial" w:cs="Arial"/>
          <w:sz w:val="20"/>
          <w:szCs w:val="20"/>
        </w:rPr>
      </w:pPr>
    </w:p>
    <w:p w14:paraId="2035CDCB" w14:textId="77777777" w:rsidR="00A065BE" w:rsidRPr="00024561" w:rsidRDefault="00F36BD4"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Elaborar y colocar, de acuerdo con las Normas Oficiales Mexicanas aplicables, señalética vial preventiva en las zonas urbanas y rurales de su jurisdicción; y</w:t>
      </w:r>
    </w:p>
    <w:p w14:paraId="4B24A5C9" w14:textId="77777777" w:rsidR="007F0E7D" w:rsidRPr="00024561" w:rsidRDefault="007F0E7D" w:rsidP="007F0E7D">
      <w:pPr>
        <w:pStyle w:val="Prrafodelista"/>
        <w:spacing w:after="0" w:line="240" w:lineRule="auto"/>
        <w:contextualSpacing w:val="0"/>
        <w:rPr>
          <w:rFonts w:ascii="Arial" w:hAnsi="Arial" w:cs="Arial"/>
          <w:sz w:val="20"/>
          <w:szCs w:val="20"/>
        </w:rPr>
      </w:pPr>
    </w:p>
    <w:p w14:paraId="57F8DCF8" w14:textId="77777777" w:rsidR="007F0E7D" w:rsidRPr="00024561" w:rsidRDefault="007F0E7D"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Las demás atribuciones que ésta y otras disposiciones legales le asignen.</w:t>
      </w:r>
    </w:p>
    <w:p w14:paraId="014204D8" w14:textId="77777777" w:rsidR="00A065BE" w:rsidRPr="00024561" w:rsidRDefault="00A065BE" w:rsidP="00A065BE">
      <w:pPr>
        <w:ind w:left="567" w:right="-91" w:hanging="567"/>
        <w:jc w:val="both"/>
        <w:rPr>
          <w:rFonts w:ascii="Arial" w:hAnsi="Arial" w:cs="Arial"/>
        </w:rPr>
      </w:pPr>
    </w:p>
    <w:p w14:paraId="5CC0716A" w14:textId="77777777" w:rsidR="00A065BE" w:rsidRPr="00024561" w:rsidRDefault="00A065BE" w:rsidP="00A065BE">
      <w:pPr>
        <w:ind w:left="567" w:right="-91" w:hanging="567"/>
        <w:jc w:val="both"/>
        <w:rPr>
          <w:rFonts w:ascii="Arial" w:hAnsi="Arial" w:cs="Arial"/>
        </w:rPr>
      </w:pPr>
      <w:r w:rsidRPr="00024561">
        <w:rPr>
          <w:rFonts w:ascii="Arial" w:hAnsi="Arial" w:cs="Arial"/>
        </w:rPr>
        <w:t>A los Ayuntamientos del Estado les compete:</w:t>
      </w:r>
    </w:p>
    <w:p w14:paraId="5DCBCA05" w14:textId="77777777" w:rsidR="00A065BE" w:rsidRPr="00024561" w:rsidRDefault="00A065BE" w:rsidP="00A065BE">
      <w:pPr>
        <w:ind w:left="567" w:right="-91" w:hanging="567"/>
        <w:jc w:val="both"/>
        <w:rPr>
          <w:rFonts w:ascii="Arial" w:hAnsi="Arial" w:cs="Arial"/>
        </w:rPr>
      </w:pPr>
    </w:p>
    <w:p w14:paraId="6E12174D"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Organizar y ejercer, en los términos de la Constitución General de la República, la propia del Estado de Tamaulipas y de esta ley, la función pública de tránsito y vialidad;</w:t>
      </w:r>
    </w:p>
    <w:p w14:paraId="4714DDFB" w14:textId="77777777" w:rsidR="00A065BE" w:rsidRPr="00024561" w:rsidRDefault="00A065BE" w:rsidP="008B6732">
      <w:pPr>
        <w:tabs>
          <w:tab w:val="left" w:pos="426"/>
        </w:tabs>
        <w:ind w:right="-91"/>
        <w:jc w:val="both"/>
        <w:rPr>
          <w:rFonts w:ascii="Arial" w:hAnsi="Arial" w:cs="Arial"/>
        </w:rPr>
      </w:pPr>
    </w:p>
    <w:p w14:paraId="0694CD83"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Aprobar, en términos constitucionales y legales, los reglamentos, circulares y demás disposiciones legales de observancia general en materia de tránsito y vialidad, de aplicación en su propia circunscripción. Al efecto, considerará las circunstancias que imperen en su circunscripción, los medios y recursos para su atención responsable y la implementación de los dispositivos que considere necesarios para ello, tratando de privilegiar el orden y la seguridad de sus habitantes;</w:t>
      </w:r>
    </w:p>
    <w:p w14:paraId="159CE093"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3E6033E8"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Emitir los manuales y reglamentos internos de tránsito municipal que considere necesarios;</w:t>
      </w:r>
    </w:p>
    <w:p w14:paraId="0BB41038"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15DEEC05"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Establecer y ejecutar los lineamientos de tránsito y vialidad en las vías públicas de comunicación de su circunscripción;</w:t>
      </w:r>
    </w:p>
    <w:p w14:paraId="24112DB8"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4213C4A2" w14:textId="77777777" w:rsidR="00A065BE" w:rsidRPr="00024561" w:rsidRDefault="004A17A2"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Celebrar convenios con la Federación, con el Estado u otros municipios del Estado o de otros Estados, cumpliendo los términos constitucionales o legales que correspondan, para el mejor cumplimiento de esta ley o de sus disposiciones reglamentarias municipales;</w:t>
      </w:r>
    </w:p>
    <w:p w14:paraId="0B6B5E0F"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31042BCF" w14:textId="77777777" w:rsidR="004A17A2" w:rsidRPr="00024561" w:rsidRDefault="004A17A2"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lastRenderedPageBreak/>
        <w:t>Elaborar y colocar, de acuerdo con las Normas Oficiales Mexicanas aplicables, señalética vial preventiva en las áreas urbanas y rurales de su jurisdicción, de manera general, y en particular en las zonas escolares, hospitalarias o de salud, recreativas y comerciales; y</w:t>
      </w:r>
    </w:p>
    <w:p w14:paraId="08116D2F" w14:textId="77777777" w:rsidR="004A17A2" w:rsidRPr="00024561" w:rsidRDefault="004A17A2" w:rsidP="004A17A2">
      <w:pPr>
        <w:pStyle w:val="Prrafodelista"/>
        <w:spacing w:after="0" w:line="240" w:lineRule="auto"/>
        <w:contextualSpacing w:val="0"/>
        <w:rPr>
          <w:rFonts w:ascii="Arial" w:hAnsi="Arial" w:cs="Arial"/>
          <w:sz w:val="20"/>
          <w:szCs w:val="20"/>
        </w:rPr>
      </w:pPr>
    </w:p>
    <w:p w14:paraId="1F965468"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Las demás atribuciones que ésta y otras disposiciones legales les asignen.</w:t>
      </w:r>
    </w:p>
    <w:p w14:paraId="6530D353" w14:textId="77777777" w:rsidR="00256196" w:rsidRDefault="00256196">
      <w:pPr>
        <w:jc w:val="both"/>
      </w:pPr>
    </w:p>
    <w:p w14:paraId="1D28042D" w14:textId="77777777" w:rsidR="00A909DF" w:rsidRPr="00256196" w:rsidRDefault="00256196">
      <w:pPr>
        <w:jc w:val="both"/>
        <w:rPr>
          <w:rFonts w:ascii="Arial" w:hAnsi="Arial" w:cs="Arial"/>
          <w:b/>
        </w:rPr>
      </w:pPr>
      <w:r w:rsidRPr="00256196">
        <w:rPr>
          <w:rFonts w:ascii="Arial" w:hAnsi="Arial" w:cs="Arial"/>
          <w:b/>
        </w:rPr>
        <w:t xml:space="preserve">ARTÍCULO 3º Bis. </w:t>
      </w:r>
      <w:r w:rsidRPr="00256196">
        <w:rPr>
          <w:rFonts w:ascii="Arial" w:hAnsi="Arial" w:cs="Arial"/>
        </w:rPr>
        <w:t>A la persona titular de la Secretaría de Seguridad Pública a través de la Dirección de Tránsito Estatal, le compete</w:t>
      </w:r>
      <w:r w:rsidR="00296B7A">
        <w:rPr>
          <w:rFonts w:ascii="Arial" w:hAnsi="Arial" w:cs="Arial"/>
        </w:rPr>
        <w:t>:</w:t>
      </w:r>
    </w:p>
    <w:p w14:paraId="2334F0D7" w14:textId="77777777" w:rsidR="00256196" w:rsidRDefault="00256196">
      <w:pPr>
        <w:jc w:val="both"/>
        <w:rPr>
          <w:rFonts w:ascii="Arial" w:hAnsi="Arial" w:cs="Arial"/>
          <w:b/>
        </w:rPr>
      </w:pPr>
    </w:p>
    <w:p w14:paraId="41082E50" w14:textId="77777777" w:rsidR="00256196" w:rsidRDefault="00256196">
      <w:pPr>
        <w:jc w:val="both"/>
        <w:rPr>
          <w:rFonts w:ascii="Arial" w:hAnsi="Arial" w:cs="Arial"/>
        </w:rPr>
      </w:pPr>
      <w:r w:rsidRPr="00256196">
        <w:rPr>
          <w:rFonts w:ascii="Arial" w:hAnsi="Arial" w:cs="Arial"/>
          <w:b/>
        </w:rPr>
        <w:t>I.-</w:t>
      </w:r>
      <w:r w:rsidRPr="00256196">
        <w:rPr>
          <w:rFonts w:ascii="Arial" w:hAnsi="Arial" w:cs="Arial"/>
        </w:rPr>
        <w:t xml:space="preserve"> Vigilar la observancia y aplicación de la ley de la materia, de los acuerdos y convenios que se suscriban, así como de las disposiciones de carácter administrativo que emanen de esos ordenamientos en materia de competencia estatal; </w:t>
      </w:r>
    </w:p>
    <w:p w14:paraId="71E59477" w14:textId="77777777" w:rsidR="00256196" w:rsidRDefault="00256196">
      <w:pPr>
        <w:jc w:val="both"/>
        <w:rPr>
          <w:rFonts w:ascii="Arial" w:hAnsi="Arial" w:cs="Arial"/>
        </w:rPr>
      </w:pPr>
    </w:p>
    <w:p w14:paraId="0F7D9E88" w14:textId="77777777" w:rsidR="00256196" w:rsidRDefault="00256196">
      <w:pPr>
        <w:jc w:val="both"/>
        <w:rPr>
          <w:rFonts w:ascii="Arial" w:hAnsi="Arial" w:cs="Arial"/>
        </w:rPr>
      </w:pPr>
      <w:r w:rsidRPr="00256196">
        <w:rPr>
          <w:rFonts w:ascii="Arial" w:hAnsi="Arial" w:cs="Arial"/>
          <w:b/>
        </w:rPr>
        <w:t>II.-</w:t>
      </w:r>
      <w:r w:rsidRPr="00256196">
        <w:rPr>
          <w:rFonts w:ascii="Arial" w:hAnsi="Arial" w:cs="Arial"/>
        </w:rPr>
        <w:t xml:space="preserve"> Dictar las medidas conducentes para la administración, vigilancia y control del tránsito en las vías públicas de jurisdicción estatal; </w:t>
      </w:r>
    </w:p>
    <w:p w14:paraId="61378046" w14:textId="77777777" w:rsidR="00256196" w:rsidRDefault="00256196">
      <w:pPr>
        <w:jc w:val="both"/>
        <w:rPr>
          <w:rFonts w:ascii="Arial" w:hAnsi="Arial" w:cs="Arial"/>
        </w:rPr>
      </w:pPr>
    </w:p>
    <w:p w14:paraId="2940F877" w14:textId="77777777" w:rsidR="00256196" w:rsidRDefault="00256196">
      <w:pPr>
        <w:jc w:val="both"/>
        <w:rPr>
          <w:rFonts w:ascii="Arial" w:hAnsi="Arial" w:cs="Arial"/>
        </w:rPr>
      </w:pPr>
      <w:r w:rsidRPr="00256196">
        <w:rPr>
          <w:rFonts w:ascii="Arial" w:hAnsi="Arial" w:cs="Arial"/>
          <w:b/>
        </w:rPr>
        <w:t>III.-</w:t>
      </w:r>
      <w:r w:rsidRPr="00256196">
        <w:rPr>
          <w:rFonts w:ascii="Arial" w:hAnsi="Arial" w:cs="Arial"/>
        </w:rPr>
        <w:t xml:space="preserve"> Proporcionar asesoría en materia de tránsito a los ayuntamientos que lo soliciten; </w:t>
      </w:r>
    </w:p>
    <w:p w14:paraId="3C88AA73" w14:textId="77777777" w:rsidR="00256196" w:rsidRDefault="00256196">
      <w:pPr>
        <w:jc w:val="both"/>
        <w:rPr>
          <w:rFonts w:ascii="Arial" w:hAnsi="Arial" w:cs="Arial"/>
        </w:rPr>
      </w:pPr>
    </w:p>
    <w:p w14:paraId="61FFC09D" w14:textId="77777777" w:rsidR="00256196" w:rsidRDefault="00256196">
      <w:pPr>
        <w:jc w:val="both"/>
        <w:rPr>
          <w:rFonts w:ascii="Arial" w:hAnsi="Arial" w:cs="Arial"/>
        </w:rPr>
      </w:pPr>
      <w:r w:rsidRPr="00256196">
        <w:rPr>
          <w:rFonts w:ascii="Arial" w:hAnsi="Arial" w:cs="Arial"/>
          <w:b/>
        </w:rPr>
        <w:t>IV.-</w:t>
      </w:r>
      <w:r w:rsidRPr="00256196">
        <w:rPr>
          <w:rFonts w:ascii="Arial" w:hAnsi="Arial" w:cs="Arial"/>
        </w:rPr>
        <w:t xml:space="preserve"> Ejecutar, supervisar y controlar las actividades de tránsito; </w:t>
      </w:r>
    </w:p>
    <w:p w14:paraId="2B8D21C6" w14:textId="77777777" w:rsidR="00256196" w:rsidRDefault="00256196">
      <w:pPr>
        <w:jc w:val="both"/>
        <w:rPr>
          <w:rFonts w:ascii="Arial" w:hAnsi="Arial" w:cs="Arial"/>
        </w:rPr>
      </w:pPr>
    </w:p>
    <w:p w14:paraId="6055817E" w14:textId="77777777" w:rsidR="00256196" w:rsidRDefault="00256196">
      <w:pPr>
        <w:jc w:val="both"/>
        <w:rPr>
          <w:rFonts w:ascii="Arial" w:hAnsi="Arial" w:cs="Arial"/>
        </w:rPr>
      </w:pPr>
      <w:r w:rsidRPr="00256196">
        <w:rPr>
          <w:rFonts w:ascii="Arial" w:hAnsi="Arial" w:cs="Arial"/>
          <w:b/>
        </w:rPr>
        <w:t>V.-</w:t>
      </w:r>
      <w:r w:rsidRPr="00256196">
        <w:rPr>
          <w:rFonts w:ascii="Arial" w:hAnsi="Arial" w:cs="Arial"/>
        </w:rPr>
        <w:t xml:space="preserve"> Coordinar y supervisar las actividades de los elementos de la Guardia Estatal de Tránsito y de Vialidad; </w:t>
      </w:r>
    </w:p>
    <w:p w14:paraId="4B55B370" w14:textId="77777777" w:rsidR="00256196" w:rsidRDefault="00256196">
      <w:pPr>
        <w:jc w:val="both"/>
        <w:rPr>
          <w:rFonts w:ascii="Arial" w:hAnsi="Arial" w:cs="Arial"/>
        </w:rPr>
      </w:pPr>
    </w:p>
    <w:p w14:paraId="31D1A269" w14:textId="77777777" w:rsidR="00256196" w:rsidRDefault="00256196">
      <w:pPr>
        <w:jc w:val="both"/>
        <w:rPr>
          <w:rFonts w:ascii="Arial" w:hAnsi="Arial" w:cs="Arial"/>
        </w:rPr>
      </w:pPr>
      <w:r w:rsidRPr="00256196">
        <w:rPr>
          <w:rFonts w:ascii="Arial" w:hAnsi="Arial" w:cs="Arial"/>
          <w:b/>
        </w:rPr>
        <w:t>VI.-</w:t>
      </w:r>
      <w:r w:rsidRPr="00256196">
        <w:rPr>
          <w:rFonts w:ascii="Arial" w:hAnsi="Arial" w:cs="Arial"/>
        </w:rPr>
        <w:t xml:space="preserve"> En el ámbito de su competencia, aplicar infracciones derivadas de la Ley de Tránsito y su Reglamento, y supervisar el pago de </w:t>
      </w:r>
      <w:proofErr w:type="gramStart"/>
      <w:r w:rsidRPr="00256196">
        <w:rPr>
          <w:rFonts w:ascii="Arial" w:hAnsi="Arial" w:cs="Arial"/>
        </w:rPr>
        <w:t>las mismas</w:t>
      </w:r>
      <w:proofErr w:type="gramEnd"/>
      <w:r w:rsidRPr="00256196">
        <w:rPr>
          <w:rFonts w:ascii="Arial" w:hAnsi="Arial" w:cs="Arial"/>
        </w:rPr>
        <w:t xml:space="preserve"> y de los derechos por servicios al público; </w:t>
      </w:r>
    </w:p>
    <w:p w14:paraId="52505E00" w14:textId="77777777" w:rsidR="00256196" w:rsidRDefault="00256196">
      <w:pPr>
        <w:jc w:val="both"/>
        <w:rPr>
          <w:rFonts w:ascii="Arial" w:hAnsi="Arial" w:cs="Arial"/>
        </w:rPr>
      </w:pPr>
    </w:p>
    <w:p w14:paraId="70330741" w14:textId="77777777" w:rsidR="00256196" w:rsidRDefault="00256196">
      <w:pPr>
        <w:jc w:val="both"/>
        <w:rPr>
          <w:rFonts w:ascii="Arial" w:hAnsi="Arial" w:cs="Arial"/>
        </w:rPr>
      </w:pPr>
      <w:r w:rsidRPr="00256196">
        <w:rPr>
          <w:rFonts w:ascii="Arial" w:hAnsi="Arial" w:cs="Arial"/>
          <w:b/>
        </w:rPr>
        <w:t>VII.-</w:t>
      </w:r>
      <w:r w:rsidRPr="00256196">
        <w:rPr>
          <w:rFonts w:ascii="Arial" w:hAnsi="Arial" w:cs="Arial"/>
        </w:rPr>
        <w:t xml:space="preserve"> Controlar la vigilancia del tránsito vehicular en vías públicas de jurisdicción del Estado, así como en las convenidas y coordinadas con los municipios y la Federación; </w:t>
      </w:r>
    </w:p>
    <w:p w14:paraId="70AA3FF9" w14:textId="77777777" w:rsidR="00256196" w:rsidRDefault="00256196">
      <w:pPr>
        <w:jc w:val="both"/>
        <w:rPr>
          <w:rFonts w:ascii="Arial" w:hAnsi="Arial" w:cs="Arial"/>
        </w:rPr>
      </w:pPr>
    </w:p>
    <w:p w14:paraId="4E651AEF" w14:textId="77777777" w:rsidR="00256196" w:rsidRDefault="00256196">
      <w:pPr>
        <w:jc w:val="both"/>
        <w:rPr>
          <w:rFonts w:ascii="Arial" w:hAnsi="Arial" w:cs="Arial"/>
        </w:rPr>
      </w:pPr>
      <w:r w:rsidRPr="00256196">
        <w:rPr>
          <w:rFonts w:ascii="Arial" w:hAnsi="Arial" w:cs="Arial"/>
          <w:b/>
        </w:rPr>
        <w:t>VIII.-</w:t>
      </w:r>
      <w:r w:rsidRPr="00256196">
        <w:rPr>
          <w:rFonts w:ascii="Arial" w:hAnsi="Arial" w:cs="Arial"/>
        </w:rPr>
        <w:t xml:space="preserve"> Opinar respecto del señalamiento de tránsito en las vías públicas; </w:t>
      </w:r>
    </w:p>
    <w:p w14:paraId="17C716D2" w14:textId="77777777" w:rsidR="00256196" w:rsidRDefault="00256196">
      <w:pPr>
        <w:jc w:val="both"/>
        <w:rPr>
          <w:rFonts w:ascii="Arial" w:hAnsi="Arial" w:cs="Arial"/>
        </w:rPr>
      </w:pPr>
    </w:p>
    <w:p w14:paraId="4BC34184" w14:textId="77777777" w:rsidR="00256196" w:rsidRDefault="00256196">
      <w:pPr>
        <w:jc w:val="both"/>
        <w:rPr>
          <w:rFonts w:ascii="Arial" w:hAnsi="Arial" w:cs="Arial"/>
        </w:rPr>
      </w:pPr>
      <w:r w:rsidRPr="00256196">
        <w:rPr>
          <w:rFonts w:ascii="Arial" w:hAnsi="Arial" w:cs="Arial"/>
          <w:b/>
        </w:rPr>
        <w:t>IX.-</w:t>
      </w:r>
      <w:r w:rsidRPr="00256196">
        <w:rPr>
          <w:rFonts w:ascii="Arial" w:hAnsi="Arial" w:cs="Arial"/>
        </w:rPr>
        <w:t xml:space="preserve"> Establecer las restricciones para el tránsito de vehículos en las vías públicas de jurisdicción estatal, así como proponer en las convenidas y coordinadas con los municipios y la Federación con el propósito de mejorar la circulación, preservar el ambiente y salvaguardar la seguridad de las personas, sus bienes y el orden público; </w:t>
      </w:r>
    </w:p>
    <w:p w14:paraId="1CB54CE2" w14:textId="77777777" w:rsidR="00256196" w:rsidRDefault="00256196">
      <w:pPr>
        <w:jc w:val="both"/>
        <w:rPr>
          <w:rFonts w:ascii="Arial" w:hAnsi="Arial" w:cs="Arial"/>
        </w:rPr>
      </w:pPr>
    </w:p>
    <w:p w14:paraId="72532B1A" w14:textId="77777777" w:rsidR="00256196" w:rsidRDefault="00256196">
      <w:pPr>
        <w:jc w:val="both"/>
        <w:rPr>
          <w:rFonts w:ascii="Arial" w:hAnsi="Arial" w:cs="Arial"/>
        </w:rPr>
      </w:pPr>
      <w:r w:rsidRPr="00256196">
        <w:rPr>
          <w:rFonts w:ascii="Arial" w:hAnsi="Arial" w:cs="Arial"/>
          <w:b/>
        </w:rPr>
        <w:t>X.-</w:t>
      </w:r>
      <w:r w:rsidRPr="00256196">
        <w:rPr>
          <w:rFonts w:ascii="Arial" w:hAnsi="Arial" w:cs="Arial"/>
        </w:rPr>
        <w:t xml:space="preserve"> Inspeccionar y vigilar el salvamento, arrastre y traslado que realice el concesionario o permisionario que efectúe la prestación de los servicios auxiliares; </w:t>
      </w:r>
    </w:p>
    <w:p w14:paraId="7BA97CB4" w14:textId="77777777" w:rsidR="00256196" w:rsidRDefault="00256196">
      <w:pPr>
        <w:jc w:val="both"/>
        <w:rPr>
          <w:rFonts w:ascii="Arial" w:hAnsi="Arial" w:cs="Arial"/>
        </w:rPr>
      </w:pPr>
    </w:p>
    <w:p w14:paraId="3021F3C3" w14:textId="77777777" w:rsidR="00256196" w:rsidRDefault="00256196">
      <w:pPr>
        <w:jc w:val="both"/>
        <w:rPr>
          <w:rFonts w:ascii="Arial" w:hAnsi="Arial" w:cs="Arial"/>
        </w:rPr>
      </w:pPr>
      <w:r w:rsidRPr="00256196">
        <w:rPr>
          <w:rFonts w:ascii="Arial" w:hAnsi="Arial" w:cs="Arial"/>
          <w:b/>
        </w:rPr>
        <w:t>XI.-</w:t>
      </w:r>
      <w:r w:rsidRPr="00256196">
        <w:rPr>
          <w:rFonts w:ascii="Arial" w:hAnsi="Arial" w:cs="Arial"/>
        </w:rPr>
        <w:t xml:space="preserve"> Proponer los depósitos de vehículos que cuenten con concesión o permiso como lo establece la Ley de Transporte del Estado para que prestar los servicios auxiliares, en los vehículos que tengan que ser retirados de la circulación por motivo de sanciones administrativas; </w:t>
      </w:r>
    </w:p>
    <w:p w14:paraId="219148BF" w14:textId="77777777" w:rsidR="00256196" w:rsidRDefault="00256196">
      <w:pPr>
        <w:jc w:val="both"/>
        <w:rPr>
          <w:rFonts w:ascii="Arial" w:hAnsi="Arial" w:cs="Arial"/>
        </w:rPr>
      </w:pPr>
    </w:p>
    <w:p w14:paraId="5DA0971C" w14:textId="77777777" w:rsidR="00256196" w:rsidRDefault="00256196">
      <w:pPr>
        <w:jc w:val="both"/>
        <w:rPr>
          <w:rFonts w:ascii="Arial" w:hAnsi="Arial" w:cs="Arial"/>
        </w:rPr>
      </w:pPr>
      <w:r w:rsidRPr="00256196">
        <w:rPr>
          <w:rFonts w:ascii="Arial" w:hAnsi="Arial" w:cs="Arial"/>
          <w:b/>
        </w:rPr>
        <w:t>XII.-</w:t>
      </w:r>
      <w:r w:rsidRPr="00256196">
        <w:rPr>
          <w:rFonts w:ascii="Arial" w:hAnsi="Arial" w:cs="Arial"/>
        </w:rPr>
        <w:t xml:space="preserve"> Apoyar y supervisar la capacitación de los aspirantes y de los integrantes de la Guardia de Tránsito Estatal; </w:t>
      </w:r>
    </w:p>
    <w:p w14:paraId="74D1F133" w14:textId="77777777" w:rsidR="00256196" w:rsidRDefault="00256196">
      <w:pPr>
        <w:jc w:val="both"/>
        <w:rPr>
          <w:rFonts w:ascii="Arial" w:hAnsi="Arial" w:cs="Arial"/>
        </w:rPr>
      </w:pPr>
    </w:p>
    <w:p w14:paraId="351F1E2D" w14:textId="77777777" w:rsidR="00256196" w:rsidRDefault="00256196">
      <w:pPr>
        <w:jc w:val="both"/>
        <w:rPr>
          <w:rFonts w:ascii="Arial" w:hAnsi="Arial" w:cs="Arial"/>
        </w:rPr>
      </w:pPr>
      <w:r w:rsidRPr="00256196">
        <w:rPr>
          <w:rFonts w:ascii="Arial" w:hAnsi="Arial" w:cs="Arial"/>
          <w:b/>
        </w:rPr>
        <w:t>XIII.-</w:t>
      </w:r>
      <w:r w:rsidRPr="00256196">
        <w:rPr>
          <w:rFonts w:ascii="Arial" w:hAnsi="Arial" w:cs="Arial"/>
        </w:rPr>
        <w:t xml:space="preserve"> Programar, apoyar y encauzar la educación vial; </w:t>
      </w:r>
    </w:p>
    <w:p w14:paraId="05D56683" w14:textId="77777777" w:rsidR="00256196" w:rsidRDefault="00256196">
      <w:pPr>
        <w:jc w:val="both"/>
        <w:rPr>
          <w:rFonts w:ascii="Arial" w:hAnsi="Arial" w:cs="Arial"/>
        </w:rPr>
      </w:pPr>
    </w:p>
    <w:p w14:paraId="66CA71F9" w14:textId="77777777" w:rsidR="00256196" w:rsidRDefault="00256196">
      <w:pPr>
        <w:jc w:val="both"/>
        <w:rPr>
          <w:rFonts w:ascii="Arial" w:hAnsi="Arial" w:cs="Arial"/>
        </w:rPr>
      </w:pPr>
      <w:r w:rsidRPr="00256196">
        <w:rPr>
          <w:rFonts w:ascii="Arial" w:hAnsi="Arial" w:cs="Arial"/>
          <w:b/>
        </w:rPr>
        <w:t>XIV.-</w:t>
      </w:r>
      <w:r w:rsidRPr="00256196">
        <w:rPr>
          <w:rFonts w:ascii="Arial" w:hAnsi="Arial" w:cs="Arial"/>
        </w:rPr>
        <w:t xml:space="preserve"> Auxiliar a las autoridades judiciales y administrativas, tanto federales como estatales y municipales, así como militares, para el cumplimiento de sus determinaciones, siempre que lo requieran y sean procedentes; </w:t>
      </w:r>
    </w:p>
    <w:p w14:paraId="7F835B1C" w14:textId="77777777" w:rsidR="00256196" w:rsidRDefault="00256196">
      <w:pPr>
        <w:jc w:val="both"/>
        <w:rPr>
          <w:rFonts w:ascii="Arial" w:hAnsi="Arial" w:cs="Arial"/>
        </w:rPr>
      </w:pPr>
    </w:p>
    <w:p w14:paraId="6D4B3276" w14:textId="77777777" w:rsidR="00256196" w:rsidRDefault="00256196">
      <w:pPr>
        <w:jc w:val="both"/>
        <w:rPr>
          <w:rFonts w:ascii="Arial" w:hAnsi="Arial" w:cs="Arial"/>
        </w:rPr>
      </w:pPr>
      <w:r w:rsidRPr="00256196">
        <w:rPr>
          <w:rFonts w:ascii="Arial" w:hAnsi="Arial" w:cs="Arial"/>
          <w:b/>
        </w:rPr>
        <w:t>XV.-</w:t>
      </w:r>
      <w:r w:rsidRPr="00256196">
        <w:rPr>
          <w:rFonts w:ascii="Arial" w:hAnsi="Arial" w:cs="Arial"/>
        </w:rPr>
        <w:t xml:space="preserve"> Cumplir y hacer cumplir en la esfera de su competencia, los ordenamientos federales y estatales en materia de protección del ambiente, del equilibrio ecológico y para prevención y control de la contaminación generada por vehículos automotores; </w:t>
      </w:r>
    </w:p>
    <w:p w14:paraId="78DBCB48" w14:textId="77777777" w:rsidR="00256196" w:rsidRDefault="00256196">
      <w:pPr>
        <w:jc w:val="both"/>
        <w:rPr>
          <w:rFonts w:ascii="Arial" w:hAnsi="Arial" w:cs="Arial"/>
        </w:rPr>
      </w:pPr>
    </w:p>
    <w:p w14:paraId="24495C62" w14:textId="77777777" w:rsidR="001C2703" w:rsidRDefault="001C2703">
      <w:pPr>
        <w:jc w:val="both"/>
        <w:rPr>
          <w:rFonts w:ascii="Arial" w:hAnsi="Arial" w:cs="Arial"/>
        </w:rPr>
      </w:pPr>
    </w:p>
    <w:p w14:paraId="23127115" w14:textId="77777777" w:rsidR="00256196" w:rsidRDefault="00256196">
      <w:pPr>
        <w:jc w:val="both"/>
        <w:rPr>
          <w:rFonts w:ascii="Arial" w:hAnsi="Arial" w:cs="Arial"/>
        </w:rPr>
      </w:pPr>
      <w:r w:rsidRPr="00256196">
        <w:rPr>
          <w:rFonts w:ascii="Arial" w:hAnsi="Arial" w:cs="Arial"/>
          <w:b/>
        </w:rPr>
        <w:lastRenderedPageBreak/>
        <w:t>XVI.-</w:t>
      </w:r>
      <w:r w:rsidRPr="00256196">
        <w:rPr>
          <w:rFonts w:ascii="Arial" w:hAnsi="Arial" w:cs="Arial"/>
        </w:rPr>
        <w:t xml:space="preserve"> Coordinar y ejecutar las acciones y medidas de auxilio que se adopten en relación con el tránsito de peatones y de vehículos en caso de terremoto, explosión, inundación o cualquier otro siniestro, asalto, actos de vandalismo, manifestaciones y marchas, accidentes graves o cualquier alteración del orden público; </w:t>
      </w:r>
    </w:p>
    <w:p w14:paraId="15890A13" w14:textId="77777777" w:rsidR="00256196" w:rsidRDefault="00256196">
      <w:pPr>
        <w:jc w:val="both"/>
        <w:rPr>
          <w:rFonts w:ascii="Arial" w:hAnsi="Arial" w:cs="Arial"/>
        </w:rPr>
      </w:pPr>
    </w:p>
    <w:p w14:paraId="45542D67" w14:textId="77777777" w:rsidR="00256196" w:rsidRDefault="00256196">
      <w:pPr>
        <w:jc w:val="both"/>
        <w:rPr>
          <w:rFonts w:ascii="Arial" w:hAnsi="Arial" w:cs="Arial"/>
        </w:rPr>
      </w:pPr>
      <w:r w:rsidRPr="00256196">
        <w:rPr>
          <w:rFonts w:ascii="Arial" w:hAnsi="Arial" w:cs="Arial"/>
          <w:b/>
        </w:rPr>
        <w:t>XVII.-</w:t>
      </w:r>
      <w:r w:rsidRPr="00256196">
        <w:rPr>
          <w:rFonts w:ascii="Arial" w:hAnsi="Arial" w:cs="Arial"/>
        </w:rPr>
        <w:t xml:space="preserve"> Autorizar y ordenar el retiro de la vía pública de los vehículos, objetos, personas o animales que obstaculicen o pongan en peligro el tránsito, remitiéndolos a los depósitos correspondientes y presentando a las personas ante las autoridades competentes en caso de delito o falta grave; </w:t>
      </w:r>
    </w:p>
    <w:p w14:paraId="495EB297" w14:textId="77777777" w:rsidR="00256196" w:rsidRDefault="00256196">
      <w:pPr>
        <w:jc w:val="both"/>
        <w:rPr>
          <w:rFonts w:ascii="Arial" w:hAnsi="Arial" w:cs="Arial"/>
        </w:rPr>
      </w:pPr>
    </w:p>
    <w:p w14:paraId="50F63374" w14:textId="77777777" w:rsidR="00256196" w:rsidRDefault="00256196">
      <w:pPr>
        <w:jc w:val="both"/>
        <w:rPr>
          <w:rFonts w:ascii="Arial" w:hAnsi="Arial" w:cs="Arial"/>
        </w:rPr>
      </w:pPr>
      <w:r w:rsidRPr="00256196">
        <w:rPr>
          <w:rFonts w:ascii="Arial" w:hAnsi="Arial" w:cs="Arial"/>
          <w:b/>
        </w:rPr>
        <w:t>XVIII.-</w:t>
      </w:r>
      <w:r w:rsidRPr="00256196">
        <w:rPr>
          <w:rFonts w:ascii="Arial" w:hAnsi="Arial" w:cs="Arial"/>
        </w:rPr>
        <w:t xml:space="preserve"> Atender y resolver las quejas del público, sobre la prestación del servicio de tránsito en las vías de jurisdicción estatal, así como, en su caso, los que se presten </w:t>
      </w:r>
      <w:proofErr w:type="gramStart"/>
      <w:r w:rsidRPr="00256196">
        <w:rPr>
          <w:rFonts w:ascii="Arial" w:hAnsi="Arial" w:cs="Arial"/>
        </w:rPr>
        <w:t>conjuntamente con</w:t>
      </w:r>
      <w:proofErr w:type="gramEnd"/>
      <w:r w:rsidRPr="00256196">
        <w:rPr>
          <w:rFonts w:ascii="Arial" w:hAnsi="Arial" w:cs="Arial"/>
        </w:rPr>
        <w:t xml:space="preserve"> autoridades municipales y federales; </w:t>
      </w:r>
    </w:p>
    <w:p w14:paraId="1020D8DD" w14:textId="77777777" w:rsidR="00256196" w:rsidRDefault="00256196">
      <w:pPr>
        <w:jc w:val="both"/>
        <w:rPr>
          <w:rFonts w:ascii="Arial" w:hAnsi="Arial" w:cs="Arial"/>
        </w:rPr>
      </w:pPr>
    </w:p>
    <w:p w14:paraId="572C4317" w14:textId="77777777" w:rsidR="00256196" w:rsidRDefault="00256196">
      <w:pPr>
        <w:jc w:val="both"/>
        <w:rPr>
          <w:rFonts w:ascii="Arial" w:hAnsi="Arial" w:cs="Arial"/>
        </w:rPr>
      </w:pPr>
      <w:r w:rsidRPr="00256196">
        <w:rPr>
          <w:rFonts w:ascii="Arial" w:hAnsi="Arial" w:cs="Arial"/>
          <w:b/>
        </w:rPr>
        <w:t>XIX.-</w:t>
      </w:r>
      <w:r w:rsidRPr="00256196">
        <w:rPr>
          <w:rFonts w:ascii="Arial" w:hAnsi="Arial" w:cs="Arial"/>
        </w:rPr>
        <w:t xml:space="preserve"> Autorizar la transferencia del servicio público de tránsito que soliciten los municipios de acuerdo con los requisitos establecidos para tales efectos; </w:t>
      </w:r>
    </w:p>
    <w:p w14:paraId="5816BB05" w14:textId="77777777" w:rsidR="00256196" w:rsidRPr="00256196" w:rsidRDefault="00256196">
      <w:pPr>
        <w:jc w:val="both"/>
        <w:rPr>
          <w:rFonts w:ascii="Arial" w:hAnsi="Arial" w:cs="Arial"/>
          <w:b/>
        </w:rPr>
      </w:pPr>
    </w:p>
    <w:p w14:paraId="7B119DB5" w14:textId="77777777" w:rsidR="00256196" w:rsidRPr="00256196" w:rsidRDefault="00256196">
      <w:pPr>
        <w:jc w:val="both"/>
        <w:rPr>
          <w:rFonts w:ascii="Arial" w:hAnsi="Arial" w:cs="Arial"/>
        </w:rPr>
      </w:pPr>
      <w:r w:rsidRPr="00256196">
        <w:rPr>
          <w:rFonts w:ascii="Arial" w:hAnsi="Arial" w:cs="Arial"/>
          <w:b/>
        </w:rPr>
        <w:t>XX.-</w:t>
      </w:r>
      <w:r w:rsidRPr="00256196">
        <w:rPr>
          <w:rFonts w:ascii="Arial" w:hAnsi="Arial" w:cs="Arial"/>
        </w:rPr>
        <w:t xml:space="preserve"> Verificar que los municipios que soliciten la transferencia del servicio público de tránsito, previo a su autorización, acrediten que su personal cuenta con los cursos de capacitación correspondientes impartidos por la Universidad de Seguridad y Justicia de Tamaulipas, así como, en los municipios que ya cuenten con la transferencia de referencia, para que los agentes de tránsito municipales que hayan asignado tomen los cursos de capacitación y actualización correspondientes; y </w:t>
      </w:r>
    </w:p>
    <w:p w14:paraId="6DDC225C" w14:textId="77777777" w:rsidR="00256196" w:rsidRDefault="00256196">
      <w:pPr>
        <w:jc w:val="both"/>
        <w:rPr>
          <w:rFonts w:ascii="Arial" w:hAnsi="Arial" w:cs="Arial"/>
        </w:rPr>
      </w:pPr>
    </w:p>
    <w:p w14:paraId="311F1C22" w14:textId="77777777" w:rsidR="00296B7A" w:rsidRPr="00256196" w:rsidRDefault="00296B7A">
      <w:pPr>
        <w:jc w:val="both"/>
        <w:rPr>
          <w:rFonts w:ascii="Arial" w:hAnsi="Arial" w:cs="Arial"/>
        </w:rPr>
      </w:pPr>
    </w:p>
    <w:p w14:paraId="11870FCF" w14:textId="77777777" w:rsidR="00256196" w:rsidRPr="00256196" w:rsidRDefault="00256196">
      <w:pPr>
        <w:jc w:val="both"/>
        <w:rPr>
          <w:rFonts w:ascii="Arial" w:hAnsi="Arial" w:cs="Arial"/>
        </w:rPr>
      </w:pPr>
      <w:r w:rsidRPr="00256196">
        <w:rPr>
          <w:rFonts w:ascii="Arial" w:hAnsi="Arial" w:cs="Arial"/>
          <w:b/>
        </w:rPr>
        <w:t>XXI.-</w:t>
      </w:r>
      <w:r w:rsidRPr="00256196">
        <w:rPr>
          <w:rFonts w:ascii="Arial" w:hAnsi="Arial" w:cs="Arial"/>
        </w:rPr>
        <w:t xml:space="preserve"> Las demás que determinen la ley de la materia, y las que se justifiquen por las necesidades públicas.</w:t>
      </w:r>
    </w:p>
    <w:p w14:paraId="0576284F" w14:textId="0B9F8899" w:rsidR="00256196" w:rsidRPr="00AD2C23" w:rsidRDefault="00256196" w:rsidP="00256196">
      <w:pPr>
        <w:pStyle w:val="Prrafodelista"/>
        <w:jc w:val="right"/>
        <w:rPr>
          <w:rFonts w:ascii="Arial" w:hAnsi="Arial" w:cs="Arial"/>
          <w:b/>
          <w:i/>
          <w:sz w:val="16"/>
          <w:szCs w:val="16"/>
        </w:rPr>
      </w:pPr>
      <w:r>
        <w:rPr>
          <w:rFonts w:ascii="Arial" w:hAnsi="Arial" w:cs="Arial"/>
          <w:b/>
          <w:i/>
          <w:sz w:val="16"/>
          <w:szCs w:val="16"/>
        </w:rPr>
        <w:t xml:space="preserve">Artículo </w:t>
      </w:r>
      <w:r w:rsidR="00C4203F">
        <w:rPr>
          <w:rFonts w:ascii="Arial" w:hAnsi="Arial" w:cs="Arial"/>
          <w:b/>
          <w:i/>
          <w:sz w:val="16"/>
          <w:szCs w:val="16"/>
        </w:rPr>
        <w:t>a</w:t>
      </w:r>
      <w:r w:rsidR="00296B7A">
        <w:rPr>
          <w:rFonts w:ascii="Arial" w:hAnsi="Arial" w:cs="Arial"/>
          <w:b/>
          <w:i/>
          <w:sz w:val="16"/>
          <w:szCs w:val="16"/>
        </w:rPr>
        <w:t>dicionado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20F50357" w14:textId="77777777" w:rsidR="00256196" w:rsidRPr="00256196" w:rsidRDefault="00256196" w:rsidP="00256196">
      <w:pPr>
        <w:pStyle w:val="Prrafodelista"/>
        <w:autoSpaceDE w:val="0"/>
        <w:autoSpaceDN w:val="0"/>
        <w:adjustRightInd w:val="0"/>
        <w:ind w:left="1004"/>
        <w:jc w:val="right"/>
        <w:rPr>
          <w:rFonts w:ascii="Arial" w:hAnsi="Arial" w:cs="Arial"/>
          <w:b/>
          <w:i/>
          <w:color w:val="0000FF"/>
          <w:sz w:val="16"/>
          <w:szCs w:val="16"/>
          <w:u w:val="single"/>
        </w:rPr>
      </w:pPr>
      <w:hyperlink r:id="rId24" w:history="1">
        <w:r w:rsidRPr="005F3A48">
          <w:rPr>
            <w:rStyle w:val="Hipervnculo"/>
            <w:rFonts w:ascii="Arial" w:hAnsi="Arial" w:cs="Arial"/>
            <w:b/>
            <w:i/>
            <w:sz w:val="16"/>
            <w:szCs w:val="16"/>
          </w:rPr>
          <w:t>https://po.tamaulipas.gob.mx/wp-content/uploads/2024/05/cxlix-64-280524.pdf</w:t>
        </w:r>
      </w:hyperlink>
    </w:p>
    <w:p w14:paraId="728DF3A0" w14:textId="77777777" w:rsidR="00A909DF" w:rsidRDefault="007957C7">
      <w:pPr>
        <w:jc w:val="both"/>
        <w:rPr>
          <w:rFonts w:ascii="Arial" w:hAnsi="Arial" w:cs="Arial"/>
        </w:rPr>
      </w:pPr>
      <w:r w:rsidRPr="00024561">
        <w:rPr>
          <w:rFonts w:ascii="Arial" w:hAnsi="Arial" w:cs="Arial"/>
          <w:b/>
        </w:rPr>
        <w:t>ARTÍCULO</w:t>
      </w:r>
      <w:r w:rsidR="00A065BE" w:rsidRPr="00024561">
        <w:rPr>
          <w:rFonts w:ascii="Arial" w:hAnsi="Arial" w:cs="Arial"/>
          <w:b/>
        </w:rPr>
        <w:t xml:space="preserve"> 4º</w:t>
      </w:r>
      <w:r w:rsidR="00A909DF" w:rsidRPr="00024561">
        <w:rPr>
          <w:rFonts w:ascii="Arial" w:hAnsi="Arial" w:cs="Arial"/>
          <w:b/>
        </w:rPr>
        <w:t>.-</w:t>
      </w:r>
      <w:r w:rsidR="00A909DF" w:rsidRPr="00024561">
        <w:rPr>
          <w:rFonts w:ascii="Arial" w:hAnsi="Arial" w:cs="Arial"/>
        </w:rPr>
        <w:t xml:space="preserve"> Cuando en este ordenamiento se utilice la palabra Secretaría, se refiere a la de Seguridad Pública del Estado.</w:t>
      </w:r>
    </w:p>
    <w:p w14:paraId="4AC824DB" w14:textId="77777777" w:rsidR="00296B7A" w:rsidRPr="00024561" w:rsidRDefault="00296B7A">
      <w:pPr>
        <w:jc w:val="both"/>
        <w:rPr>
          <w:rFonts w:ascii="Arial" w:hAnsi="Arial" w:cs="Arial"/>
        </w:rPr>
      </w:pPr>
    </w:p>
    <w:p w14:paraId="7B3AB667" w14:textId="77777777" w:rsidR="00A065BE" w:rsidRPr="00024561" w:rsidRDefault="007957C7" w:rsidP="00A065BE">
      <w:pPr>
        <w:spacing w:line="360" w:lineRule="auto"/>
        <w:ind w:right="-91"/>
        <w:jc w:val="both"/>
        <w:rPr>
          <w:rFonts w:ascii="Arial" w:hAnsi="Arial" w:cs="Arial"/>
        </w:rPr>
      </w:pPr>
      <w:r w:rsidRPr="00024561">
        <w:rPr>
          <w:rFonts w:ascii="Arial" w:hAnsi="Arial" w:cs="Arial"/>
          <w:b/>
        </w:rPr>
        <w:t>ARTÍCULO</w:t>
      </w:r>
      <w:r w:rsidR="00A065BE" w:rsidRPr="00024561">
        <w:rPr>
          <w:rFonts w:ascii="Arial" w:hAnsi="Arial" w:cs="Arial"/>
          <w:b/>
        </w:rPr>
        <w:t xml:space="preserve"> 5º. </w:t>
      </w:r>
      <w:r w:rsidR="00A065BE" w:rsidRPr="00024561">
        <w:rPr>
          <w:rFonts w:ascii="Arial" w:hAnsi="Arial" w:cs="Arial"/>
        </w:rPr>
        <w:t>Son autoridades de Tránsito:</w:t>
      </w:r>
    </w:p>
    <w:p w14:paraId="16748D40" w14:textId="77777777" w:rsidR="00256196" w:rsidRPr="00256196" w:rsidRDefault="00256196" w:rsidP="00256196">
      <w:pPr>
        <w:jc w:val="both"/>
        <w:rPr>
          <w:rFonts w:ascii="Arial" w:hAnsi="Arial" w:cs="Arial"/>
        </w:rPr>
      </w:pPr>
      <w:r w:rsidRPr="00256196">
        <w:rPr>
          <w:rFonts w:ascii="Arial" w:hAnsi="Arial" w:cs="Arial"/>
          <w:b/>
        </w:rPr>
        <w:t>I.-</w:t>
      </w:r>
      <w:r w:rsidRPr="00256196">
        <w:rPr>
          <w:rFonts w:ascii="Arial" w:hAnsi="Arial" w:cs="Arial"/>
        </w:rPr>
        <w:t xml:space="preserve"> La persona Titular del Poder Ejecutivo del Estado de Tamaulipas;</w:t>
      </w:r>
    </w:p>
    <w:p w14:paraId="105B7F3C" w14:textId="21342EC0"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212CD001" w14:textId="77777777" w:rsidR="00256196"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25" w:history="1">
        <w:r w:rsidRPr="005F3A48">
          <w:rPr>
            <w:rStyle w:val="Hipervnculo"/>
            <w:rFonts w:ascii="Arial" w:hAnsi="Arial" w:cs="Arial"/>
            <w:b/>
            <w:i/>
            <w:sz w:val="16"/>
            <w:szCs w:val="16"/>
          </w:rPr>
          <w:t>https://po.tamaulipas.gob.mx/wp-content/uploads/2024/05/cxlix-64-280524.pdf</w:t>
        </w:r>
      </w:hyperlink>
    </w:p>
    <w:p w14:paraId="4F347A79" w14:textId="77777777" w:rsidR="00256196" w:rsidRPr="00256196" w:rsidRDefault="00256196" w:rsidP="00256196">
      <w:pPr>
        <w:jc w:val="both"/>
        <w:rPr>
          <w:rFonts w:ascii="Arial" w:hAnsi="Arial" w:cs="Arial"/>
        </w:rPr>
      </w:pPr>
      <w:r w:rsidRPr="00256196">
        <w:rPr>
          <w:rFonts w:ascii="Arial" w:hAnsi="Arial" w:cs="Arial"/>
          <w:b/>
        </w:rPr>
        <w:t>II.-</w:t>
      </w:r>
      <w:r w:rsidRPr="00256196">
        <w:rPr>
          <w:rFonts w:ascii="Arial" w:hAnsi="Arial" w:cs="Arial"/>
        </w:rPr>
        <w:t xml:space="preserve"> La persona Titular de la Secretaría de Seguridad Pública:</w:t>
      </w:r>
    </w:p>
    <w:p w14:paraId="2B4B5212" w14:textId="77777777" w:rsidR="005B7C43" w:rsidRDefault="005B7C43" w:rsidP="00256196">
      <w:pPr>
        <w:jc w:val="both"/>
        <w:rPr>
          <w:rFonts w:ascii="Arial" w:hAnsi="Arial" w:cs="Arial"/>
        </w:rPr>
      </w:pPr>
    </w:p>
    <w:p w14:paraId="0398356A" w14:textId="77777777" w:rsidR="00256196" w:rsidRPr="00256196" w:rsidRDefault="00256196" w:rsidP="00256196">
      <w:pPr>
        <w:jc w:val="both"/>
        <w:rPr>
          <w:rFonts w:ascii="Arial" w:hAnsi="Arial" w:cs="Arial"/>
        </w:rPr>
      </w:pPr>
      <w:r w:rsidRPr="00256196">
        <w:rPr>
          <w:rFonts w:ascii="Arial" w:hAnsi="Arial" w:cs="Arial"/>
        </w:rPr>
        <w:t>1. La persona Titular de la Dirección de Tránsito Estatal; y</w:t>
      </w:r>
    </w:p>
    <w:p w14:paraId="0145D1D1" w14:textId="77777777" w:rsidR="00256196" w:rsidRDefault="00256196" w:rsidP="00256196">
      <w:pPr>
        <w:jc w:val="both"/>
        <w:rPr>
          <w:rFonts w:ascii="Arial" w:hAnsi="Arial" w:cs="Arial"/>
        </w:rPr>
      </w:pPr>
    </w:p>
    <w:p w14:paraId="6E8EFC24" w14:textId="77777777" w:rsidR="00256196" w:rsidRPr="00256196" w:rsidRDefault="00256196" w:rsidP="00256196">
      <w:pPr>
        <w:jc w:val="both"/>
        <w:rPr>
          <w:rFonts w:ascii="Arial" w:hAnsi="Arial" w:cs="Arial"/>
        </w:rPr>
      </w:pPr>
      <w:r w:rsidRPr="00256196">
        <w:rPr>
          <w:rFonts w:ascii="Arial" w:hAnsi="Arial" w:cs="Arial"/>
        </w:rPr>
        <w:t>2. Las personas integrantes de la Guardia de Tránsito Estatal;</w:t>
      </w:r>
    </w:p>
    <w:p w14:paraId="7E6BDA46" w14:textId="10041375"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0AA1BC13" w14:textId="77777777" w:rsidR="00A83790"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26" w:history="1">
        <w:r w:rsidRPr="005F3A48">
          <w:rPr>
            <w:rStyle w:val="Hipervnculo"/>
            <w:rFonts w:ascii="Arial" w:hAnsi="Arial" w:cs="Arial"/>
            <w:b/>
            <w:i/>
            <w:sz w:val="16"/>
            <w:szCs w:val="16"/>
          </w:rPr>
          <w:t>https://po.tamaulipas.gob.mx/wp-content/uploads/2024/05/cxlix-64-280524.pdf</w:t>
        </w:r>
      </w:hyperlink>
    </w:p>
    <w:p w14:paraId="79B8D621" w14:textId="77777777" w:rsidR="00A065BE" w:rsidRPr="00024561" w:rsidRDefault="00A065BE" w:rsidP="00A065BE">
      <w:pPr>
        <w:ind w:right="-91"/>
        <w:jc w:val="both"/>
        <w:rPr>
          <w:rFonts w:ascii="Arial" w:hAnsi="Arial" w:cs="Arial"/>
        </w:rPr>
      </w:pPr>
      <w:r w:rsidRPr="00024561">
        <w:rPr>
          <w:rFonts w:ascii="Arial" w:hAnsi="Arial" w:cs="Arial"/>
          <w:b/>
        </w:rPr>
        <w:t>III.-</w:t>
      </w:r>
      <w:r w:rsidRPr="00024561">
        <w:rPr>
          <w:rFonts w:ascii="Arial" w:hAnsi="Arial" w:cs="Arial"/>
        </w:rPr>
        <w:t xml:space="preserve"> Los Ayuntamientos del Estado, por cuanto hace a sus atribuciones propias y su circunscripción;</w:t>
      </w:r>
    </w:p>
    <w:p w14:paraId="42FB96CA" w14:textId="77777777" w:rsidR="00A065BE" w:rsidRPr="00024561" w:rsidRDefault="00A065BE" w:rsidP="00A065BE">
      <w:pPr>
        <w:ind w:right="-91"/>
        <w:jc w:val="both"/>
        <w:rPr>
          <w:rFonts w:ascii="Arial" w:hAnsi="Arial" w:cs="Arial"/>
        </w:rPr>
      </w:pPr>
    </w:p>
    <w:p w14:paraId="48D4A550" w14:textId="77777777" w:rsidR="00256196" w:rsidRPr="00256196" w:rsidRDefault="00256196" w:rsidP="00A065BE">
      <w:pPr>
        <w:ind w:right="-91"/>
        <w:jc w:val="both"/>
        <w:rPr>
          <w:rFonts w:ascii="Arial" w:hAnsi="Arial" w:cs="Arial"/>
        </w:rPr>
      </w:pPr>
      <w:r w:rsidRPr="00256196">
        <w:rPr>
          <w:rFonts w:ascii="Arial" w:hAnsi="Arial" w:cs="Arial"/>
          <w:b/>
        </w:rPr>
        <w:t>IV.-</w:t>
      </w:r>
      <w:r w:rsidRPr="00256196">
        <w:rPr>
          <w:rFonts w:ascii="Arial" w:hAnsi="Arial" w:cs="Arial"/>
        </w:rPr>
        <w:t xml:space="preserve"> Las personas Titulares de las Direcciones de Seguridad Pública Municipal; </w:t>
      </w:r>
    </w:p>
    <w:p w14:paraId="20D6D76A" w14:textId="77777777"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Reformad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sidR="00296B7A">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6D12BFD1"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27" w:history="1">
        <w:r w:rsidRPr="005F3A48">
          <w:rPr>
            <w:rStyle w:val="Hipervnculo"/>
            <w:rFonts w:ascii="Arial" w:hAnsi="Arial" w:cs="Arial"/>
            <w:b/>
            <w:i/>
            <w:sz w:val="16"/>
            <w:szCs w:val="16"/>
          </w:rPr>
          <w:t>https://po.tamaulipas.gob.mx/wp-content/uploads/2024/05/cxlix-64-280524.pdf</w:t>
        </w:r>
      </w:hyperlink>
    </w:p>
    <w:p w14:paraId="0355AB9E" w14:textId="77777777" w:rsidR="0042679B" w:rsidRDefault="0042679B" w:rsidP="005B7C43">
      <w:pPr>
        <w:pStyle w:val="Prrafodelista"/>
        <w:autoSpaceDE w:val="0"/>
        <w:autoSpaceDN w:val="0"/>
        <w:adjustRightInd w:val="0"/>
        <w:ind w:left="1004"/>
        <w:jc w:val="right"/>
        <w:rPr>
          <w:rStyle w:val="Hipervnculo"/>
          <w:rFonts w:ascii="Arial" w:hAnsi="Arial" w:cs="Arial"/>
          <w:b/>
          <w:i/>
          <w:sz w:val="16"/>
          <w:szCs w:val="16"/>
        </w:rPr>
      </w:pPr>
    </w:p>
    <w:p w14:paraId="08A57517" w14:textId="77777777" w:rsidR="0042679B" w:rsidRPr="008576B1" w:rsidRDefault="008576B1" w:rsidP="008576B1">
      <w:pPr>
        <w:ind w:right="-91"/>
        <w:jc w:val="both"/>
      </w:pPr>
      <w:r w:rsidRPr="008576B1">
        <w:rPr>
          <w:rFonts w:ascii="Arial" w:hAnsi="Arial" w:cs="Arial"/>
          <w:b/>
        </w:rPr>
        <w:t xml:space="preserve">IV </w:t>
      </w:r>
      <w:proofErr w:type="gramStart"/>
      <w:r w:rsidRPr="008576B1">
        <w:rPr>
          <w:rFonts w:ascii="Arial" w:hAnsi="Arial" w:cs="Arial"/>
          <w:b/>
        </w:rPr>
        <w:t>Bis.-</w:t>
      </w:r>
      <w:proofErr w:type="gramEnd"/>
      <w:r w:rsidRPr="008576B1">
        <w:rPr>
          <w:rFonts w:ascii="Arial" w:hAnsi="Arial" w:cs="Arial"/>
          <w:b/>
        </w:rPr>
        <w:t xml:space="preserve"> </w:t>
      </w:r>
      <w:r w:rsidRPr="008576B1">
        <w:rPr>
          <w:rFonts w:ascii="Arial" w:hAnsi="Arial" w:cs="Arial"/>
        </w:rPr>
        <w:t>La persona titular de la Secretaría de Finanzas;</w:t>
      </w:r>
    </w:p>
    <w:p w14:paraId="4E8998AB" w14:textId="77777777" w:rsidR="00794DBC" w:rsidRPr="00AD2C23" w:rsidRDefault="00794DBC" w:rsidP="00794DBC">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8029DC7" w14:textId="47C8B345" w:rsidR="0042679B" w:rsidRDefault="001C2703" w:rsidP="001C2703">
      <w:pPr>
        <w:pStyle w:val="Prrafodelista"/>
        <w:autoSpaceDE w:val="0"/>
        <w:autoSpaceDN w:val="0"/>
        <w:adjustRightInd w:val="0"/>
        <w:spacing w:after="0"/>
        <w:ind w:left="0"/>
        <w:jc w:val="right"/>
        <w:rPr>
          <w:rStyle w:val="Hipervnculo"/>
          <w:rFonts w:ascii="Arial" w:hAnsi="Arial" w:cs="Arial"/>
          <w:b/>
          <w:i/>
          <w:sz w:val="16"/>
          <w:szCs w:val="16"/>
        </w:rPr>
      </w:pPr>
      <w:hyperlink r:id="rId28" w:history="1">
        <w:r w:rsidRPr="00F337FF">
          <w:rPr>
            <w:rStyle w:val="Hipervnculo"/>
            <w:rFonts w:ascii="Arial" w:hAnsi="Arial" w:cs="Arial"/>
            <w:b/>
            <w:i/>
            <w:sz w:val="16"/>
            <w:szCs w:val="16"/>
          </w:rPr>
          <w:t>https://po.tamaulipas.gob.mx/wp-content/uploads/2025/07/cl-81-080725.pdf</w:t>
        </w:r>
      </w:hyperlink>
    </w:p>
    <w:p w14:paraId="0A81C874" w14:textId="77777777" w:rsidR="001C2703" w:rsidRPr="005B7C43" w:rsidRDefault="001C2703" w:rsidP="001C2703">
      <w:pPr>
        <w:pStyle w:val="Prrafodelista"/>
        <w:autoSpaceDE w:val="0"/>
        <w:autoSpaceDN w:val="0"/>
        <w:adjustRightInd w:val="0"/>
        <w:spacing w:after="0"/>
        <w:ind w:left="0"/>
        <w:jc w:val="right"/>
        <w:rPr>
          <w:rFonts w:ascii="Arial" w:hAnsi="Arial" w:cs="Arial"/>
          <w:b/>
          <w:i/>
          <w:color w:val="0000FF"/>
          <w:sz w:val="16"/>
          <w:szCs w:val="16"/>
          <w:u w:val="single"/>
        </w:rPr>
      </w:pPr>
    </w:p>
    <w:p w14:paraId="776BAF6F" w14:textId="77777777" w:rsidR="00256196" w:rsidRPr="00256196" w:rsidRDefault="00256196" w:rsidP="00A065BE">
      <w:pPr>
        <w:ind w:right="-91"/>
        <w:jc w:val="both"/>
        <w:rPr>
          <w:rFonts w:ascii="Arial" w:hAnsi="Arial" w:cs="Arial"/>
        </w:rPr>
      </w:pPr>
      <w:r w:rsidRPr="00256196">
        <w:rPr>
          <w:rFonts w:ascii="Arial" w:hAnsi="Arial" w:cs="Arial"/>
          <w:b/>
        </w:rPr>
        <w:t>V.-</w:t>
      </w:r>
      <w:r w:rsidRPr="00256196">
        <w:rPr>
          <w:rFonts w:ascii="Arial" w:hAnsi="Arial" w:cs="Arial"/>
        </w:rPr>
        <w:t xml:space="preserve"> Las personas Titulares de las Direcciones o Delegaciones de Tránsito en los Municipios;</w:t>
      </w:r>
    </w:p>
    <w:p w14:paraId="793634D9" w14:textId="351B3DFE"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mayo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2F966F08"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29" w:history="1">
        <w:r w:rsidRPr="005F3A48">
          <w:rPr>
            <w:rStyle w:val="Hipervnculo"/>
            <w:rFonts w:ascii="Arial" w:hAnsi="Arial" w:cs="Arial"/>
            <w:b/>
            <w:i/>
            <w:sz w:val="16"/>
            <w:szCs w:val="16"/>
          </w:rPr>
          <w:t>https://po.tamaulipas.gob.mx/wp-content/uploads/2024/05/cxlix-64-280524.pdf</w:t>
        </w:r>
      </w:hyperlink>
    </w:p>
    <w:p w14:paraId="392E45AC" w14:textId="77777777" w:rsidR="00794DBC" w:rsidRDefault="00794DBC" w:rsidP="005B7C43">
      <w:pPr>
        <w:pStyle w:val="Prrafodelista"/>
        <w:autoSpaceDE w:val="0"/>
        <w:autoSpaceDN w:val="0"/>
        <w:adjustRightInd w:val="0"/>
        <w:ind w:left="1004"/>
        <w:jc w:val="right"/>
        <w:rPr>
          <w:rStyle w:val="Hipervnculo"/>
          <w:rFonts w:ascii="Arial" w:hAnsi="Arial" w:cs="Arial"/>
          <w:b/>
          <w:i/>
          <w:sz w:val="16"/>
          <w:szCs w:val="16"/>
        </w:rPr>
      </w:pPr>
    </w:p>
    <w:p w14:paraId="3F33A110" w14:textId="77777777" w:rsidR="00794DBC" w:rsidRDefault="00794DBC" w:rsidP="005B7C43">
      <w:pPr>
        <w:pStyle w:val="Prrafodelista"/>
        <w:autoSpaceDE w:val="0"/>
        <w:autoSpaceDN w:val="0"/>
        <w:adjustRightInd w:val="0"/>
        <w:ind w:left="1004"/>
        <w:jc w:val="right"/>
        <w:rPr>
          <w:rStyle w:val="Hipervnculo"/>
          <w:rFonts w:ascii="Arial" w:hAnsi="Arial" w:cs="Arial"/>
          <w:b/>
          <w:i/>
          <w:sz w:val="16"/>
          <w:szCs w:val="16"/>
        </w:rPr>
      </w:pPr>
    </w:p>
    <w:p w14:paraId="34718E39" w14:textId="77777777" w:rsidR="00256196" w:rsidRPr="00794DBC" w:rsidRDefault="00256196" w:rsidP="00A065BE">
      <w:pPr>
        <w:ind w:right="-91"/>
        <w:jc w:val="both"/>
        <w:rPr>
          <w:rFonts w:ascii="Arial" w:hAnsi="Arial" w:cs="Arial"/>
          <w:b/>
        </w:rPr>
      </w:pPr>
      <w:r w:rsidRPr="00256196">
        <w:rPr>
          <w:rFonts w:ascii="Arial" w:hAnsi="Arial" w:cs="Arial"/>
          <w:b/>
        </w:rPr>
        <w:t>VI.-</w:t>
      </w:r>
      <w:r w:rsidR="00794DBC">
        <w:rPr>
          <w:rFonts w:ascii="Arial" w:hAnsi="Arial" w:cs="Arial"/>
        </w:rPr>
        <w:t xml:space="preserve"> </w:t>
      </w:r>
      <w:r w:rsidR="00794DBC" w:rsidRPr="001C2703">
        <w:rPr>
          <w:rFonts w:ascii="Arial" w:hAnsi="Arial" w:cs="Arial"/>
          <w:bCs/>
        </w:rPr>
        <w:t>Se deroga</w:t>
      </w:r>
    </w:p>
    <w:p w14:paraId="0369E964" w14:textId="5C845389"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 xml:space="preserve">mayo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12B5C26"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30" w:history="1">
        <w:r w:rsidRPr="005F3A48">
          <w:rPr>
            <w:rStyle w:val="Hipervnculo"/>
            <w:rFonts w:ascii="Arial" w:hAnsi="Arial" w:cs="Arial"/>
            <w:b/>
            <w:i/>
            <w:sz w:val="16"/>
            <w:szCs w:val="16"/>
          </w:rPr>
          <w:t>https://po.tamaulipas.gob.mx/wp-content/uploads/2024/05/cxlix-64-280524.pdf</w:t>
        </w:r>
      </w:hyperlink>
    </w:p>
    <w:p w14:paraId="477AE7D5" w14:textId="77777777" w:rsidR="00794DBC" w:rsidRPr="00AD2C23" w:rsidRDefault="00794DBC" w:rsidP="00794DBC">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derogada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11CC1E6" w14:textId="77777777" w:rsidR="00794DBC" w:rsidRDefault="0095121B" w:rsidP="0095121B">
      <w:pPr>
        <w:pStyle w:val="Prrafodelista"/>
        <w:autoSpaceDE w:val="0"/>
        <w:autoSpaceDN w:val="0"/>
        <w:adjustRightInd w:val="0"/>
        <w:spacing w:after="0"/>
        <w:ind w:left="0"/>
        <w:jc w:val="right"/>
        <w:rPr>
          <w:rStyle w:val="Hipervnculo"/>
          <w:rFonts w:ascii="Arial" w:hAnsi="Arial" w:cs="Arial"/>
          <w:b/>
          <w:i/>
          <w:sz w:val="16"/>
          <w:szCs w:val="16"/>
        </w:rPr>
      </w:pPr>
      <w:hyperlink r:id="rId31" w:history="1">
        <w:r w:rsidRPr="00495592">
          <w:rPr>
            <w:rStyle w:val="Hipervnculo"/>
            <w:rFonts w:ascii="Arial" w:hAnsi="Arial" w:cs="Arial"/>
            <w:b/>
            <w:i/>
            <w:sz w:val="16"/>
            <w:szCs w:val="16"/>
          </w:rPr>
          <w:t>https://po.tamaulipas.gob.mx/wp-content/uploads/2025/07/cl-81-080725.pdf</w:t>
        </w:r>
      </w:hyperlink>
    </w:p>
    <w:p w14:paraId="5747877E" w14:textId="77777777" w:rsidR="0095121B" w:rsidRPr="005B7C43" w:rsidRDefault="0095121B" w:rsidP="0095121B">
      <w:pPr>
        <w:pStyle w:val="Prrafodelista"/>
        <w:autoSpaceDE w:val="0"/>
        <w:autoSpaceDN w:val="0"/>
        <w:adjustRightInd w:val="0"/>
        <w:spacing w:after="0"/>
        <w:ind w:left="0"/>
        <w:jc w:val="right"/>
        <w:rPr>
          <w:rFonts w:ascii="Arial" w:hAnsi="Arial" w:cs="Arial"/>
          <w:b/>
          <w:i/>
          <w:color w:val="0000FF"/>
          <w:sz w:val="16"/>
          <w:szCs w:val="16"/>
          <w:u w:val="single"/>
        </w:rPr>
      </w:pPr>
    </w:p>
    <w:p w14:paraId="6E25DF09" w14:textId="77777777" w:rsidR="00A065BE" w:rsidRDefault="00256196" w:rsidP="00A065BE">
      <w:pPr>
        <w:ind w:right="-91"/>
        <w:jc w:val="both"/>
        <w:rPr>
          <w:rFonts w:ascii="Arial" w:hAnsi="Arial" w:cs="Arial"/>
        </w:rPr>
      </w:pPr>
      <w:r w:rsidRPr="00256196">
        <w:rPr>
          <w:rFonts w:ascii="Arial" w:hAnsi="Arial" w:cs="Arial"/>
          <w:b/>
        </w:rPr>
        <w:t>VII.-</w:t>
      </w:r>
      <w:r w:rsidRPr="00256196">
        <w:rPr>
          <w:rFonts w:ascii="Arial" w:hAnsi="Arial" w:cs="Arial"/>
        </w:rPr>
        <w:t xml:space="preserve"> Las</w:t>
      </w:r>
      <w:r w:rsidR="00A41785">
        <w:rPr>
          <w:rFonts w:ascii="Arial" w:hAnsi="Arial" w:cs="Arial"/>
        </w:rPr>
        <w:t xml:space="preserve"> personas Agentes de Tránsito; </w:t>
      </w:r>
    </w:p>
    <w:p w14:paraId="3DEA5C8C" w14:textId="2C639F85"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mayo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62ED3F7F"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32" w:history="1">
        <w:r w:rsidRPr="005F3A48">
          <w:rPr>
            <w:rStyle w:val="Hipervnculo"/>
            <w:rFonts w:ascii="Arial" w:hAnsi="Arial" w:cs="Arial"/>
            <w:b/>
            <w:i/>
            <w:sz w:val="16"/>
            <w:szCs w:val="16"/>
          </w:rPr>
          <w:t>https://po.tamaulipas.gob.mx/wp-content/uploads/2024/05/cxlix-64-280524.pdf</w:t>
        </w:r>
      </w:hyperlink>
    </w:p>
    <w:p w14:paraId="42A9E6C5" w14:textId="77777777" w:rsidR="0083583D" w:rsidRPr="00AD2C23" w:rsidRDefault="0083583D" w:rsidP="0083583D">
      <w:pPr>
        <w:pStyle w:val="Prrafodelista"/>
        <w:jc w:val="right"/>
        <w:rPr>
          <w:rFonts w:ascii="Arial" w:hAnsi="Arial" w:cs="Arial"/>
          <w:b/>
          <w:i/>
          <w:sz w:val="16"/>
          <w:szCs w:val="16"/>
        </w:rPr>
      </w:pPr>
      <w:r>
        <w:rPr>
          <w:rFonts w:ascii="Arial" w:hAnsi="Arial" w:cs="Arial"/>
          <w:b/>
          <w:i/>
          <w:sz w:val="16"/>
          <w:szCs w:val="16"/>
        </w:rPr>
        <w:t>Fracción</w:t>
      </w:r>
      <w:r w:rsidR="00AD169F">
        <w:rPr>
          <w:rFonts w:ascii="Arial" w:hAnsi="Arial" w:cs="Arial"/>
          <w:b/>
          <w:i/>
          <w:sz w:val="16"/>
          <w:szCs w:val="16"/>
        </w:rPr>
        <w:t xml:space="preserve"> </w:t>
      </w:r>
      <w:proofErr w:type="gramStart"/>
      <w:r w:rsidR="00AD169F">
        <w:rPr>
          <w:rFonts w:ascii="Arial" w:hAnsi="Arial" w:cs="Arial"/>
          <w:b/>
          <w:i/>
          <w:sz w:val="16"/>
          <w:szCs w:val="16"/>
        </w:rPr>
        <w:t>reform</w:t>
      </w:r>
      <w:r>
        <w:rPr>
          <w:rFonts w:ascii="Arial" w:hAnsi="Arial" w:cs="Arial"/>
          <w:b/>
          <w:i/>
          <w:sz w:val="16"/>
          <w:szCs w:val="16"/>
        </w:rPr>
        <w:t>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0B06E22B" w14:textId="77777777" w:rsidR="0083583D" w:rsidRDefault="00493AA2" w:rsidP="0083583D">
      <w:pPr>
        <w:pStyle w:val="Prrafodelista"/>
        <w:autoSpaceDE w:val="0"/>
        <w:autoSpaceDN w:val="0"/>
        <w:adjustRightInd w:val="0"/>
        <w:spacing w:after="0"/>
        <w:ind w:left="0"/>
        <w:jc w:val="right"/>
        <w:rPr>
          <w:rFonts w:ascii="Arial" w:hAnsi="Arial" w:cs="Arial"/>
          <w:b/>
          <w:i/>
          <w:color w:val="0000FF"/>
          <w:sz w:val="16"/>
          <w:szCs w:val="16"/>
          <w:u w:val="single"/>
        </w:rPr>
      </w:pPr>
      <w:hyperlink r:id="rId33" w:history="1">
        <w:r w:rsidRPr="00495592">
          <w:rPr>
            <w:rStyle w:val="Hipervnculo"/>
            <w:rFonts w:ascii="Arial" w:hAnsi="Arial" w:cs="Arial"/>
            <w:b/>
            <w:i/>
            <w:sz w:val="16"/>
            <w:szCs w:val="16"/>
          </w:rPr>
          <w:t>https://po.tamaulipas.gob.mx/wp-content/uploads/2025/07/cl-81-080725.pdf</w:t>
        </w:r>
      </w:hyperlink>
    </w:p>
    <w:p w14:paraId="221F53DB" w14:textId="77777777" w:rsidR="00493AA2" w:rsidRDefault="00493AA2" w:rsidP="0083583D">
      <w:pPr>
        <w:pStyle w:val="Prrafodelista"/>
        <w:autoSpaceDE w:val="0"/>
        <w:autoSpaceDN w:val="0"/>
        <w:adjustRightInd w:val="0"/>
        <w:spacing w:after="0"/>
        <w:ind w:left="0"/>
        <w:jc w:val="right"/>
        <w:rPr>
          <w:rFonts w:ascii="Arial" w:hAnsi="Arial" w:cs="Arial"/>
          <w:b/>
          <w:i/>
          <w:color w:val="0000FF"/>
          <w:sz w:val="16"/>
          <w:szCs w:val="16"/>
          <w:u w:val="single"/>
        </w:rPr>
      </w:pPr>
    </w:p>
    <w:p w14:paraId="26E0AFEF" w14:textId="77777777" w:rsidR="00493AA2" w:rsidRDefault="00493AA2" w:rsidP="00493AA2">
      <w:pPr>
        <w:pStyle w:val="Prrafodelista"/>
        <w:autoSpaceDE w:val="0"/>
        <w:autoSpaceDN w:val="0"/>
        <w:adjustRightInd w:val="0"/>
        <w:spacing w:after="0"/>
        <w:ind w:left="0"/>
        <w:rPr>
          <w:rFonts w:ascii="Arial" w:eastAsia="Times New Roman" w:hAnsi="Arial" w:cs="Arial"/>
          <w:sz w:val="20"/>
          <w:szCs w:val="20"/>
          <w:lang w:val="es-ES_tradnl" w:eastAsia="es-MX"/>
        </w:rPr>
      </w:pPr>
      <w:r w:rsidRPr="00493AA2">
        <w:rPr>
          <w:rFonts w:ascii="Arial" w:eastAsia="Times New Roman" w:hAnsi="Arial" w:cs="Arial"/>
          <w:b/>
          <w:sz w:val="20"/>
          <w:szCs w:val="20"/>
          <w:lang w:val="es-ES_tradnl" w:eastAsia="es-MX"/>
        </w:rPr>
        <w:t xml:space="preserve">VIII.- </w:t>
      </w:r>
      <w:r w:rsidRPr="00493AA2">
        <w:rPr>
          <w:rFonts w:ascii="Arial" w:eastAsia="Times New Roman" w:hAnsi="Arial" w:cs="Arial"/>
          <w:sz w:val="20"/>
          <w:szCs w:val="20"/>
          <w:lang w:val="es-ES_tradnl" w:eastAsia="es-MX"/>
        </w:rPr>
        <w:t>La Secretaría General de Gobierno, a través de la Subsecretaría de Transporte Público;</w:t>
      </w:r>
    </w:p>
    <w:p w14:paraId="14CA2038" w14:textId="77777777" w:rsidR="002C71A4" w:rsidRPr="00AD2C23" w:rsidRDefault="002C71A4" w:rsidP="002C71A4">
      <w:pPr>
        <w:pStyle w:val="Prrafodelista"/>
        <w:jc w:val="right"/>
        <w:rPr>
          <w:rFonts w:ascii="Arial" w:hAnsi="Arial" w:cs="Arial"/>
          <w:b/>
          <w:i/>
          <w:sz w:val="16"/>
          <w:szCs w:val="16"/>
        </w:rPr>
      </w:pPr>
      <w:proofErr w:type="gramStart"/>
      <w:r>
        <w:rPr>
          <w:rFonts w:ascii="Arial" w:hAnsi="Arial" w:cs="Arial"/>
          <w:b/>
          <w:i/>
          <w:sz w:val="16"/>
          <w:szCs w:val="16"/>
        </w:rPr>
        <w:t>Fracción  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942C742" w14:textId="77777777" w:rsidR="002C71A4" w:rsidRDefault="002C71A4" w:rsidP="002C71A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01E2EA53" w14:textId="77777777" w:rsidR="00493AA2" w:rsidRDefault="00493AA2" w:rsidP="00493AA2">
      <w:pPr>
        <w:pStyle w:val="Prrafodelista"/>
        <w:autoSpaceDE w:val="0"/>
        <w:autoSpaceDN w:val="0"/>
        <w:adjustRightInd w:val="0"/>
        <w:spacing w:after="0"/>
        <w:ind w:left="0"/>
        <w:rPr>
          <w:rStyle w:val="Hipervnculo"/>
          <w:rFonts w:ascii="Arial" w:hAnsi="Arial" w:cs="Arial"/>
          <w:b/>
          <w:i/>
          <w:sz w:val="16"/>
          <w:szCs w:val="16"/>
        </w:rPr>
      </w:pPr>
    </w:p>
    <w:p w14:paraId="7944203B" w14:textId="77777777" w:rsidR="00493AA2" w:rsidRPr="002A4802" w:rsidRDefault="002A4802" w:rsidP="00493AA2">
      <w:pPr>
        <w:pStyle w:val="Prrafodelista"/>
        <w:autoSpaceDE w:val="0"/>
        <w:autoSpaceDN w:val="0"/>
        <w:adjustRightInd w:val="0"/>
        <w:spacing w:after="0"/>
        <w:ind w:left="0"/>
        <w:rPr>
          <w:rFonts w:eastAsia="Times New Roman"/>
          <w:sz w:val="20"/>
          <w:szCs w:val="20"/>
          <w:lang w:val="es-ES_tradnl" w:eastAsia="es-MX"/>
        </w:rPr>
      </w:pPr>
      <w:r w:rsidRPr="002A4802">
        <w:rPr>
          <w:rFonts w:ascii="Arial" w:eastAsia="Times New Roman" w:hAnsi="Arial" w:cs="Arial"/>
          <w:b/>
          <w:sz w:val="20"/>
          <w:szCs w:val="20"/>
          <w:lang w:val="es-ES_tradnl" w:eastAsia="es-MX"/>
        </w:rPr>
        <w:t xml:space="preserve">IX.- </w:t>
      </w:r>
      <w:r w:rsidRPr="002A4802">
        <w:rPr>
          <w:rFonts w:ascii="Arial" w:eastAsia="Times New Roman" w:hAnsi="Arial" w:cs="Arial"/>
          <w:sz w:val="20"/>
          <w:szCs w:val="20"/>
          <w:lang w:val="es-ES_tradnl" w:eastAsia="es-MX"/>
        </w:rPr>
        <w:t>La Secretaría de Desarrollo Urbano y Medio Ambiente, a través de la Subsecretaría de Desarrollo Urbano; y</w:t>
      </w:r>
    </w:p>
    <w:p w14:paraId="45956C79" w14:textId="77777777" w:rsidR="00F26E61" w:rsidRPr="00AD2C23" w:rsidRDefault="00F26E61" w:rsidP="00F26E61">
      <w:pPr>
        <w:pStyle w:val="Prrafodelista"/>
        <w:jc w:val="right"/>
        <w:rPr>
          <w:rFonts w:ascii="Arial" w:hAnsi="Arial" w:cs="Arial"/>
          <w:b/>
          <w:i/>
          <w:sz w:val="16"/>
          <w:szCs w:val="16"/>
        </w:rPr>
      </w:pPr>
      <w:proofErr w:type="gramStart"/>
      <w:r>
        <w:rPr>
          <w:rFonts w:ascii="Arial" w:hAnsi="Arial" w:cs="Arial"/>
          <w:b/>
          <w:i/>
          <w:sz w:val="16"/>
          <w:szCs w:val="16"/>
        </w:rPr>
        <w:t>Fracción  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06F443D" w14:textId="77777777" w:rsidR="0083583D" w:rsidRDefault="00F26E61" w:rsidP="00F26E61">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17998951" w14:textId="77777777" w:rsidR="00F26E61" w:rsidRPr="0083583D" w:rsidRDefault="00F26E61" w:rsidP="00F26E61">
      <w:pPr>
        <w:autoSpaceDE w:val="0"/>
        <w:autoSpaceDN w:val="0"/>
        <w:adjustRightInd w:val="0"/>
        <w:jc w:val="right"/>
        <w:rPr>
          <w:rFonts w:ascii="Arial" w:hAnsi="Arial" w:cs="Arial"/>
          <w:b/>
          <w:i/>
          <w:color w:val="0000FF"/>
          <w:sz w:val="16"/>
          <w:szCs w:val="16"/>
          <w:u w:val="single"/>
        </w:rPr>
      </w:pPr>
    </w:p>
    <w:p w14:paraId="7835A1E5" w14:textId="77777777" w:rsidR="00A065BE" w:rsidRDefault="002A4802" w:rsidP="00A065BE">
      <w:pPr>
        <w:ind w:right="-91"/>
        <w:jc w:val="both"/>
        <w:rPr>
          <w:rFonts w:ascii="Arial" w:hAnsi="Arial" w:cs="Arial"/>
        </w:rPr>
      </w:pPr>
      <w:r>
        <w:rPr>
          <w:rFonts w:ascii="Arial" w:hAnsi="Arial" w:cs="Arial"/>
          <w:b/>
        </w:rPr>
        <w:t>X</w:t>
      </w:r>
      <w:r w:rsidR="00A065BE" w:rsidRPr="00024561">
        <w:rPr>
          <w:rFonts w:ascii="Arial" w:hAnsi="Arial" w:cs="Arial"/>
          <w:b/>
        </w:rPr>
        <w:t>.-</w:t>
      </w:r>
      <w:r w:rsidR="00A065BE" w:rsidRPr="00024561">
        <w:rPr>
          <w:rFonts w:ascii="Arial" w:hAnsi="Arial" w:cs="Arial"/>
        </w:rPr>
        <w:t xml:space="preserve"> Las demás que con ese carácter prevean las disposiciones reglamentarias de la materia.</w:t>
      </w:r>
    </w:p>
    <w:p w14:paraId="3C90B43F" w14:textId="77777777" w:rsidR="00F26E61" w:rsidRPr="00AD2C23" w:rsidRDefault="00F26E61" w:rsidP="00F26E61">
      <w:pPr>
        <w:pStyle w:val="Prrafodelista"/>
        <w:jc w:val="right"/>
        <w:rPr>
          <w:rFonts w:ascii="Arial" w:hAnsi="Arial" w:cs="Arial"/>
          <w:b/>
          <w:i/>
          <w:sz w:val="16"/>
          <w:szCs w:val="16"/>
        </w:rPr>
      </w:pPr>
      <w:proofErr w:type="gramStart"/>
      <w:r>
        <w:rPr>
          <w:rFonts w:ascii="Arial" w:hAnsi="Arial" w:cs="Arial"/>
          <w:b/>
          <w:i/>
          <w:sz w:val="16"/>
          <w:szCs w:val="16"/>
        </w:rPr>
        <w:t>Fracción  recorrida</w:t>
      </w:r>
      <w:proofErr w:type="gramEnd"/>
      <w:r>
        <w:rPr>
          <w:rFonts w:ascii="Arial" w:hAnsi="Arial" w:cs="Arial"/>
          <w:b/>
          <w:i/>
          <w:sz w:val="16"/>
          <w:szCs w:val="16"/>
        </w:rPr>
        <w:t xml:space="preserve"> en su orden natural (antes fracción VIII</w:t>
      </w:r>
      <w:proofErr w:type="gramStart"/>
      <w:r>
        <w:rPr>
          <w:rFonts w:ascii="Arial" w:hAnsi="Arial" w:cs="Arial"/>
          <w:b/>
          <w:i/>
          <w:sz w:val="16"/>
          <w:szCs w:val="16"/>
        </w:rPr>
        <w:t>),</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65F97A7" w14:textId="77777777" w:rsidR="00F26E61" w:rsidRDefault="00F26E61" w:rsidP="00F26E61">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6C498F12" w14:textId="77777777" w:rsidR="00A909DF" w:rsidRPr="00024561" w:rsidRDefault="00A909DF">
      <w:pPr>
        <w:jc w:val="both"/>
        <w:rPr>
          <w:rFonts w:ascii="Arial" w:hAnsi="Arial" w:cs="Arial"/>
        </w:rPr>
      </w:pPr>
    </w:p>
    <w:p w14:paraId="5D02A896" w14:textId="77777777" w:rsidR="00A530DC" w:rsidRPr="00024561" w:rsidRDefault="007957C7" w:rsidP="00A530DC">
      <w:pPr>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6</w:t>
      </w:r>
      <w:r w:rsidR="00A065BE" w:rsidRPr="00024561">
        <w:rPr>
          <w:rFonts w:ascii="Arial" w:hAnsi="Arial" w:cs="Arial"/>
          <w:b/>
        </w:rPr>
        <w:t>º</w:t>
      </w:r>
      <w:r w:rsidR="00A909DF" w:rsidRPr="00024561">
        <w:rPr>
          <w:rFonts w:ascii="Arial" w:hAnsi="Arial" w:cs="Arial"/>
          <w:b/>
        </w:rPr>
        <w:t>.-</w:t>
      </w:r>
      <w:r w:rsidR="00A909DF" w:rsidRPr="00024561">
        <w:rPr>
          <w:rFonts w:ascii="Arial" w:hAnsi="Arial" w:cs="Arial"/>
        </w:rPr>
        <w:t xml:space="preserve"> </w:t>
      </w:r>
      <w:r w:rsidR="00A530DC" w:rsidRPr="00024561">
        <w:rPr>
          <w:rFonts w:ascii="Arial" w:hAnsi="Arial" w:cs="Arial"/>
        </w:rPr>
        <w:t>Los Ayuntamientos, dentro del ámbito de su circunscripción y competencia, ejercerán las atribuciones que les confiere la Constitución Política de los Estados Unidos Mexicanos, la Constitución Política del Estado de Tamaulipas, el Código Municipal para el Estado de Tamaulipas, esta ley, y las demás disposiciones legales, acuerdos o convenios que celebren con apego a la ley.</w:t>
      </w:r>
    </w:p>
    <w:p w14:paraId="4A0A76DB" w14:textId="77777777" w:rsidR="00A530DC" w:rsidRPr="00024561" w:rsidRDefault="00A530DC" w:rsidP="00A530DC">
      <w:pPr>
        <w:ind w:right="-91"/>
        <w:jc w:val="both"/>
        <w:rPr>
          <w:rFonts w:ascii="Arial" w:hAnsi="Arial" w:cs="Arial"/>
        </w:rPr>
      </w:pPr>
    </w:p>
    <w:p w14:paraId="0E7E8CC6" w14:textId="77777777" w:rsidR="005B7C43" w:rsidRDefault="005B7C43" w:rsidP="00A530DC">
      <w:pPr>
        <w:jc w:val="both"/>
        <w:rPr>
          <w:rFonts w:ascii="Arial" w:hAnsi="Arial" w:cs="Arial"/>
        </w:rPr>
      </w:pPr>
      <w:r w:rsidRPr="005B7C43">
        <w:rPr>
          <w:rFonts w:ascii="Arial" w:hAnsi="Arial" w:cs="Arial"/>
        </w:rPr>
        <w:t xml:space="preserve">En el desempeño de sus atribuciones reglamentarias, darán satisfacción a los requisitos que establecen esta ley y las demás disposiciones de carácter estatal y municipal para la validez de sus reglamentos. </w:t>
      </w:r>
    </w:p>
    <w:p w14:paraId="27EB39E9" w14:textId="572A3E89"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sidR="00296B7A">
        <w:rPr>
          <w:rFonts w:ascii="Arial" w:hAnsi="Arial" w:cs="Arial"/>
          <w:b/>
          <w:i/>
          <w:sz w:val="16"/>
          <w:szCs w:val="16"/>
        </w:rPr>
        <w:t xml:space="preserve"> mayo</w:t>
      </w:r>
      <w:r w:rsidRPr="00AD2C23">
        <w:rPr>
          <w:rFonts w:ascii="Arial" w:hAnsi="Arial" w:cs="Arial"/>
          <w:b/>
          <w:i/>
          <w:sz w:val="16"/>
          <w:szCs w:val="16"/>
        </w:rPr>
        <w:t xml:space="preserve"> de 202</w:t>
      </w:r>
      <w:r>
        <w:rPr>
          <w:rFonts w:ascii="Arial" w:hAnsi="Arial" w:cs="Arial"/>
          <w:b/>
          <w:i/>
          <w:sz w:val="16"/>
          <w:szCs w:val="16"/>
        </w:rPr>
        <w:t>4</w:t>
      </w:r>
    </w:p>
    <w:p w14:paraId="0619590B" w14:textId="77777777" w:rsidR="005B7C43"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34" w:history="1">
        <w:r w:rsidRPr="005F3A48">
          <w:rPr>
            <w:rStyle w:val="Hipervnculo"/>
            <w:rFonts w:ascii="Arial" w:hAnsi="Arial" w:cs="Arial"/>
            <w:b/>
            <w:i/>
            <w:sz w:val="16"/>
            <w:szCs w:val="16"/>
          </w:rPr>
          <w:t>https://po.tamaulipas.gob.mx/wp-content/uploads/2024/05/cxlix-64-280524.pdf</w:t>
        </w:r>
      </w:hyperlink>
    </w:p>
    <w:p w14:paraId="1579B3B8" w14:textId="77777777" w:rsidR="005B7C43" w:rsidRDefault="005B7C43" w:rsidP="00A530DC">
      <w:pPr>
        <w:jc w:val="both"/>
        <w:rPr>
          <w:rFonts w:ascii="Arial" w:hAnsi="Arial" w:cs="Arial"/>
        </w:rPr>
      </w:pPr>
      <w:r w:rsidRPr="005B7C43">
        <w:rPr>
          <w:rFonts w:ascii="Arial" w:hAnsi="Arial" w:cs="Arial"/>
        </w:rPr>
        <w:t>Estos contendrán, entre otras, las previsiones que regulen y faciliten el tránsito seguro y responsable de los peatones y automovilistas, de acuerdo con las leyes y reglamentos estatales.</w:t>
      </w:r>
    </w:p>
    <w:p w14:paraId="78F06093" w14:textId="4E5B892B"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38B5D33A" w14:textId="77777777" w:rsidR="005B7C43"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35" w:history="1">
        <w:r w:rsidRPr="005F3A48">
          <w:rPr>
            <w:rStyle w:val="Hipervnculo"/>
            <w:rFonts w:ascii="Arial" w:hAnsi="Arial" w:cs="Arial"/>
            <w:b/>
            <w:i/>
            <w:sz w:val="16"/>
            <w:szCs w:val="16"/>
          </w:rPr>
          <w:t>https://po.tamaulipas.gob.mx/wp-content/uploads/2024/05/cxlix-64-280524.pdf</w:t>
        </w:r>
      </w:hyperlink>
    </w:p>
    <w:p w14:paraId="32751A3C" w14:textId="77777777" w:rsidR="005B7C43" w:rsidRDefault="005B7C43" w:rsidP="00A530DC">
      <w:pPr>
        <w:jc w:val="both"/>
        <w:rPr>
          <w:rFonts w:ascii="Arial" w:hAnsi="Arial" w:cs="Arial"/>
        </w:rPr>
      </w:pPr>
      <w:r w:rsidRPr="005B7C43">
        <w:rPr>
          <w:rFonts w:ascii="Arial" w:hAnsi="Arial" w:cs="Arial"/>
        </w:rPr>
        <w:t xml:space="preserve">Al efecto, preverán aquellas disposiciones que resulten necesarias para cumplir el propósito de privilegiar la seguridad de las personas, el fortalecimiento y desarrollo de la cultura cívica y del respeto en la circulación y conducción de automotores, y de todas aquellas disposiciones que garanticen el cumplimiento de la responsabilidad civil en caso de daños, lesiones o muerte con motivo del tránsito de vehículos. </w:t>
      </w:r>
    </w:p>
    <w:p w14:paraId="517C322F" w14:textId="20998148" w:rsidR="003669F0" w:rsidRPr="00AD2C23" w:rsidRDefault="003669F0" w:rsidP="003669F0">
      <w:pPr>
        <w:pStyle w:val="Prrafodelista"/>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249E0C5E" w14:textId="77777777" w:rsidR="005B7C43"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36" w:history="1">
        <w:r w:rsidRPr="005F3A48">
          <w:rPr>
            <w:rStyle w:val="Hipervnculo"/>
            <w:rFonts w:ascii="Arial" w:hAnsi="Arial" w:cs="Arial"/>
            <w:b/>
            <w:i/>
            <w:sz w:val="16"/>
            <w:szCs w:val="16"/>
          </w:rPr>
          <w:t>https://po.tamaulipas.gob.mx/wp-content/uploads/2024/05/cxlix-64-280524.pdf</w:t>
        </w:r>
      </w:hyperlink>
    </w:p>
    <w:p w14:paraId="5E4D3D13" w14:textId="77777777" w:rsidR="005B7C43" w:rsidRDefault="005B7C43" w:rsidP="00A530DC">
      <w:pPr>
        <w:jc w:val="both"/>
        <w:rPr>
          <w:rFonts w:ascii="Arial" w:hAnsi="Arial" w:cs="Arial"/>
        </w:rPr>
      </w:pPr>
      <w:r w:rsidRPr="005B7C43">
        <w:rPr>
          <w:rFonts w:ascii="Arial" w:hAnsi="Arial" w:cs="Arial"/>
        </w:rPr>
        <w:t xml:space="preserve">Los Ayuntamientos deberán establecer en sus Reglamentos, de conformidad con las leyes y reglamentos estatales, la obligación de las autoridades municipales competentes, de elaborar y colocar, </w:t>
      </w:r>
      <w:proofErr w:type="gramStart"/>
      <w:r w:rsidRPr="005B7C43">
        <w:rPr>
          <w:rFonts w:ascii="Arial" w:hAnsi="Arial" w:cs="Arial"/>
        </w:rPr>
        <w:t>de acuerdo a</w:t>
      </w:r>
      <w:proofErr w:type="gramEnd"/>
      <w:r w:rsidRPr="005B7C43">
        <w:rPr>
          <w:rFonts w:ascii="Arial" w:hAnsi="Arial" w:cs="Arial"/>
        </w:rPr>
        <w:t xml:space="preserve"> las Normas Oficiales Mexicanas aplicables, en cantidad suficiente en sus respectivas jurisdicciones, en general, y de manera particular, en zonas escolares, hospitalarias o de salud, recreativas y comerciales</w:t>
      </w:r>
    </w:p>
    <w:p w14:paraId="542CF451" w14:textId="77777777" w:rsidR="003669F0" w:rsidRPr="00AD2C23" w:rsidRDefault="003669F0" w:rsidP="003669F0">
      <w:pPr>
        <w:pStyle w:val="Prrafodelista"/>
        <w:jc w:val="right"/>
        <w:rPr>
          <w:rFonts w:ascii="Arial" w:hAnsi="Arial" w:cs="Arial"/>
          <w:b/>
          <w:i/>
          <w:sz w:val="16"/>
          <w:szCs w:val="16"/>
        </w:rPr>
      </w:pPr>
      <w:r>
        <w:rPr>
          <w:rFonts w:ascii="Arial" w:hAnsi="Arial" w:cs="Arial"/>
          <w:b/>
          <w:i/>
          <w:sz w:val="16"/>
          <w:szCs w:val="16"/>
        </w:rPr>
        <w:t>Párrafo Reformado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5BA5AF46" w14:textId="77777777" w:rsidR="005B7C43"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37" w:history="1">
        <w:r w:rsidRPr="005F3A48">
          <w:rPr>
            <w:rStyle w:val="Hipervnculo"/>
            <w:rFonts w:ascii="Arial" w:hAnsi="Arial" w:cs="Arial"/>
            <w:b/>
            <w:i/>
            <w:sz w:val="16"/>
            <w:szCs w:val="16"/>
          </w:rPr>
          <w:t>https://po.tamaulipas.gob.mx/wp-content/uploads/2024/05/cxlix-64-280524.pdf</w:t>
        </w:r>
      </w:hyperlink>
    </w:p>
    <w:p w14:paraId="461AB8D2" w14:textId="77777777" w:rsidR="002A7392" w:rsidRPr="00C4203F" w:rsidRDefault="002A7392" w:rsidP="00C4203F">
      <w:pPr>
        <w:autoSpaceDE w:val="0"/>
        <w:autoSpaceDN w:val="0"/>
        <w:adjustRightInd w:val="0"/>
        <w:rPr>
          <w:rFonts w:ascii="Arial" w:hAnsi="Arial" w:cs="Arial"/>
          <w:b/>
          <w:i/>
          <w:color w:val="0000FF"/>
          <w:sz w:val="16"/>
          <w:szCs w:val="16"/>
          <w:u w:val="single"/>
        </w:rPr>
      </w:pPr>
    </w:p>
    <w:p w14:paraId="0A3117D9" w14:textId="49899A08" w:rsidR="00A909DF" w:rsidRPr="00024561" w:rsidRDefault="007957C7" w:rsidP="00A530DC">
      <w:pPr>
        <w:jc w:val="both"/>
        <w:rPr>
          <w:rFonts w:ascii="Arial" w:hAnsi="Arial" w:cs="Arial"/>
        </w:rPr>
      </w:pPr>
      <w:r w:rsidRPr="00024561">
        <w:rPr>
          <w:rFonts w:ascii="Arial" w:hAnsi="Arial" w:cs="Arial"/>
          <w:b/>
        </w:rPr>
        <w:t>ARTÍCULO</w:t>
      </w:r>
      <w:r w:rsidR="00A909DF" w:rsidRPr="00024561">
        <w:rPr>
          <w:rFonts w:ascii="Arial" w:hAnsi="Arial" w:cs="Arial"/>
          <w:b/>
        </w:rPr>
        <w:t xml:space="preserve"> 7</w:t>
      </w:r>
      <w:r w:rsidR="00A065BE" w:rsidRPr="00024561">
        <w:rPr>
          <w:rFonts w:ascii="Arial" w:hAnsi="Arial" w:cs="Arial"/>
          <w:b/>
        </w:rPr>
        <w:t>º</w:t>
      </w:r>
      <w:r w:rsidR="00A909DF" w:rsidRPr="00024561">
        <w:rPr>
          <w:rFonts w:ascii="Arial" w:hAnsi="Arial" w:cs="Arial"/>
          <w:b/>
        </w:rPr>
        <w:t>.-</w:t>
      </w:r>
      <w:r w:rsidR="00A909DF" w:rsidRPr="00024561">
        <w:rPr>
          <w:rFonts w:ascii="Arial" w:hAnsi="Arial" w:cs="Arial"/>
        </w:rPr>
        <w:t xml:space="preserve"> </w:t>
      </w:r>
      <w:r w:rsidR="00A530DC" w:rsidRPr="00024561">
        <w:rPr>
          <w:rFonts w:ascii="Arial" w:hAnsi="Arial" w:cs="Arial"/>
        </w:rPr>
        <w:t>Se deroga</w:t>
      </w:r>
      <w:r w:rsidR="00EE58B0" w:rsidRPr="00024561">
        <w:rPr>
          <w:rFonts w:ascii="Arial" w:hAnsi="Arial" w:cs="Arial"/>
        </w:rPr>
        <w:t xml:space="preserve"> (Decreto No. LX-1080</w:t>
      </w:r>
      <w:r w:rsidR="0035100B" w:rsidRPr="00024561">
        <w:rPr>
          <w:rFonts w:ascii="Arial" w:hAnsi="Arial" w:cs="Arial"/>
        </w:rPr>
        <w:t>,</w:t>
      </w:r>
      <w:r w:rsidR="00EE58B0" w:rsidRPr="00024561">
        <w:rPr>
          <w:rFonts w:ascii="Arial" w:hAnsi="Arial" w:cs="Arial"/>
        </w:rPr>
        <w:t xml:space="preserve"> del P.O No. 130 del 2 de </w:t>
      </w:r>
      <w:r w:rsidR="001C2703">
        <w:rPr>
          <w:rFonts w:ascii="Arial" w:hAnsi="Arial" w:cs="Arial"/>
        </w:rPr>
        <w:t>n</w:t>
      </w:r>
      <w:r w:rsidR="00EE58B0" w:rsidRPr="00024561">
        <w:rPr>
          <w:rFonts w:ascii="Arial" w:hAnsi="Arial" w:cs="Arial"/>
        </w:rPr>
        <w:t>oviembre de 2010).</w:t>
      </w:r>
    </w:p>
    <w:p w14:paraId="186CA538" w14:textId="77777777" w:rsidR="00A530DC" w:rsidRPr="00024561" w:rsidRDefault="00A530DC" w:rsidP="00A530DC">
      <w:pPr>
        <w:jc w:val="both"/>
        <w:rPr>
          <w:rFonts w:ascii="Arial" w:hAnsi="Arial" w:cs="Arial"/>
        </w:rPr>
      </w:pPr>
    </w:p>
    <w:p w14:paraId="7A3829EB" w14:textId="77777777" w:rsidR="00C4203F" w:rsidRDefault="00C4203F">
      <w:pPr>
        <w:jc w:val="center"/>
        <w:rPr>
          <w:rFonts w:ascii="Arial" w:hAnsi="Arial" w:cs="Arial"/>
          <w:b/>
        </w:rPr>
      </w:pPr>
    </w:p>
    <w:p w14:paraId="1B0B1077" w14:textId="65128AFE" w:rsidR="00A909DF" w:rsidRPr="00024561" w:rsidRDefault="007957C7">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II</w:t>
      </w:r>
    </w:p>
    <w:p w14:paraId="128364C6" w14:textId="77777777" w:rsidR="00A909DF" w:rsidRPr="00024561" w:rsidRDefault="00A909DF">
      <w:pPr>
        <w:jc w:val="center"/>
        <w:rPr>
          <w:rFonts w:ascii="Arial" w:hAnsi="Arial" w:cs="Arial"/>
          <w:b/>
        </w:rPr>
      </w:pPr>
    </w:p>
    <w:p w14:paraId="55BDB49A" w14:textId="77777777" w:rsidR="00A909DF" w:rsidRPr="00024561" w:rsidRDefault="007957C7">
      <w:pPr>
        <w:jc w:val="center"/>
        <w:rPr>
          <w:rFonts w:ascii="Arial" w:hAnsi="Arial" w:cs="Arial"/>
          <w:b/>
        </w:rPr>
      </w:pPr>
      <w:r w:rsidRPr="00024561">
        <w:rPr>
          <w:rFonts w:ascii="Arial" w:hAnsi="Arial" w:cs="Arial"/>
          <w:b/>
        </w:rPr>
        <w:t>DE LOS VEHÍ</w:t>
      </w:r>
      <w:r w:rsidR="00A909DF" w:rsidRPr="00024561">
        <w:rPr>
          <w:rFonts w:ascii="Arial" w:hAnsi="Arial" w:cs="Arial"/>
          <w:b/>
        </w:rPr>
        <w:t>CULOS.</w:t>
      </w:r>
    </w:p>
    <w:p w14:paraId="69C66C62" w14:textId="77777777" w:rsidR="00A909DF" w:rsidRPr="00024561" w:rsidRDefault="00A909DF">
      <w:pPr>
        <w:jc w:val="both"/>
        <w:rPr>
          <w:rFonts w:ascii="Arial" w:hAnsi="Arial" w:cs="Arial"/>
        </w:rPr>
      </w:pPr>
    </w:p>
    <w:p w14:paraId="7C38CFC7"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8</w:t>
      </w:r>
      <w:r w:rsidR="00A065BE" w:rsidRPr="00024561">
        <w:rPr>
          <w:rFonts w:ascii="Arial" w:hAnsi="Arial" w:cs="Arial"/>
          <w:b/>
        </w:rPr>
        <w:t>º</w:t>
      </w:r>
      <w:r w:rsidR="00A909DF" w:rsidRPr="00024561">
        <w:rPr>
          <w:rFonts w:ascii="Arial" w:hAnsi="Arial" w:cs="Arial"/>
          <w:b/>
        </w:rPr>
        <w:t>.-</w:t>
      </w:r>
      <w:r w:rsidR="00A909DF" w:rsidRPr="00024561">
        <w:rPr>
          <w:rFonts w:ascii="Arial" w:hAnsi="Arial" w:cs="Arial"/>
        </w:rPr>
        <w:t xml:space="preserve"> Para los efectos de esta Ley, los vehículos se clasifican en la forma siguiente:</w:t>
      </w:r>
    </w:p>
    <w:p w14:paraId="2A87FFE1" w14:textId="77777777" w:rsidR="00A909DF" w:rsidRPr="00024561" w:rsidRDefault="00A909DF">
      <w:pPr>
        <w:jc w:val="both"/>
        <w:rPr>
          <w:rFonts w:ascii="Arial" w:hAnsi="Arial" w:cs="Arial"/>
        </w:rPr>
      </w:pPr>
    </w:p>
    <w:p w14:paraId="3E701482" w14:textId="77777777" w:rsidR="00A909DF" w:rsidRPr="00024561" w:rsidRDefault="00A909DF">
      <w:pPr>
        <w:jc w:val="both"/>
        <w:rPr>
          <w:rFonts w:ascii="Arial" w:hAnsi="Arial" w:cs="Arial"/>
        </w:rPr>
      </w:pPr>
      <w:r w:rsidRPr="00024561">
        <w:rPr>
          <w:rFonts w:ascii="Arial" w:hAnsi="Arial" w:cs="Arial"/>
          <w:b/>
        </w:rPr>
        <w:t>I.-</w:t>
      </w:r>
      <w:r w:rsidRPr="00024561">
        <w:rPr>
          <w:rFonts w:ascii="Arial" w:hAnsi="Arial" w:cs="Arial"/>
        </w:rPr>
        <w:t xml:space="preserve"> Por su peso;</w:t>
      </w:r>
    </w:p>
    <w:p w14:paraId="6CCF9AC9" w14:textId="77777777" w:rsidR="00A909DF" w:rsidRPr="00024561" w:rsidRDefault="00A909DF">
      <w:pPr>
        <w:jc w:val="both"/>
        <w:rPr>
          <w:rFonts w:ascii="Arial" w:hAnsi="Arial" w:cs="Arial"/>
        </w:rPr>
      </w:pPr>
    </w:p>
    <w:p w14:paraId="73720FDF" w14:textId="77777777" w:rsidR="00A909DF" w:rsidRPr="00024561" w:rsidRDefault="00A909DF">
      <w:pPr>
        <w:jc w:val="both"/>
        <w:rPr>
          <w:rFonts w:ascii="Arial" w:hAnsi="Arial" w:cs="Arial"/>
        </w:rPr>
      </w:pPr>
      <w:r w:rsidRPr="00024561">
        <w:rPr>
          <w:rFonts w:ascii="Arial" w:hAnsi="Arial" w:cs="Arial"/>
          <w:b/>
        </w:rPr>
        <w:t>II.-</w:t>
      </w:r>
      <w:r w:rsidRPr="00024561">
        <w:rPr>
          <w:rFonts w:ascii="Arial" w:hAnsi="Arial" w:cs="Arial"/>
        </w:rPr>
        <w:t xml:space="preserve"> Por su tipo; y,</w:t>
      </w:r>
    </w:p>
    <w:p w14:paraId="79D7CBC7" w14:textId="77777777" w:rsidR="00A909DF" w:rsidRPr="00024561" w:rsidRDefault="00A909DF">
      <w:pPr>
        <w:jc w:val="both"/>
        <w:rPr>
          <w:rFonts w:ascii="Arial" w:hAnsi="Arial" w:cs="Arial"/>
        </w:rPr>
      </w:pPr>
    </w:p>
    <w:p w14:paraId="66B1958A" w14:textId="77777777" w:rsidR="00A909DF" w:rsidRPr="00024561" w:rsidRDefault="00A909DF">
      <w:pPr>
        <w:jc w:val="both"/>
        <w:rPr>
          <w:rFonts w:ascii="Arial" w:hAnsi="Arial" w:cs="Arial"/>
        </w:rPr>
      </w:pPr>
      <w:r w:rsidRPr="00024561">
        <w:rPr>
          <w:rFonts w:ascii="Arial" w:hAnsi="Arial" w:cs="Arial"/>
          <w:b/>
        </w:rPr>
        <w:t>III.-</w:t>
      </w:r>
      <w:r w:rsidRPr="00024561">
        <w:rPr>
          <w:rFonts w:ascii="Arial" w:hAnsi="Arial" w:cs="Arial"/>
        </w:rPr>
        <w:t xml:space="preserve"> Por el servicio que prestan.</w:t>
      </w:r>
    </w:p>
    <w:p w14:paraId="45C2BFE6" w14:textId="77777777" w:rsidR="00A909DF" w:rsidRPr="00024561" w:rsidRDefault="00A909DF">
      <w:pPr>
        <w:jc w:val="both"/>
        <w:rPr>
          <w:rFonts w:ascii="Arial" w:hAnsi="Arial" w:cs="Arial"/>
        </w:rPr>
      </w:pPr>
    </w:p>
    <w:p w14:paraId="5B48C28E" w14:textId="77777777" w:rsidR="00A530DC" w:rsidRPr="00024561" w:rsidRDefault="00A530DC" w:rsidP="00A530DC">
      <w:pPr>
        <w:ind w:right="-91"/>
        <w:jc w:val="both"/>
        <w:rPr>
          <w:rFonts w:ascii="Arial" w:hAnsi="Arial" w:cs="Arial"/>
        </w:rPr>
      </w:pPr>
      <w:r w:rsidRPr="00024561">
        <w:rPr>
          <w:rFonts w:ascii="Arial" w:hAnsi="Arial" w:cs="Arial"/>
        </w:rPr>
        <w:t>Las disposiciones reglamentarias estatales o las de los municipios, establecerán lo que corresponda a cada categoría.</w:t>
      </w:r>
    </w:p>
    <w:p w14:paraId="115C9FED" w14:textId="77777777" w:rsidR="00A909DF" w:rsidRPr="00024561" w:rsidRDefault="00A909DF">
      <w:pPr>
        <w:jc w:val="both"/>
        <w:rPr>
          <w:rFonts w:ascii="Arial" w:hAnsi="Arial" w:cs="Arial"/>
        </w:rPr>
      </w:pPr>
    </w:p>
    <w:p w14:paraId="296FEE83" w14:textId="77777777" w:rsidR="00843B1E" w:rsidRDefault="007957C7" w:rsidP="00024561">
      <w:pPr>
        <w:autoSpaceDE w:val="0"/>
        <w:autoSpaceDN w:val="0"/>
        <w:adjustRightInd w:val="0"/>
        <w:jc w:val="both"/>
        <w:rPr>
          <w:rFonts w:ascii="Arial" w:eastAsia="+mj-ea" w:hAnsi="Arial" w:cs="Arial"/>
          <w:bCs/>
          <w:lang w:eastAsia="en-US"/>
        </w:rPr>
      </w:pPr>
      <w:r w:rsidRPr="00024561">
        <w:rPr>
          <w:rFonts w:ascii="Arial" w:hAnsi="Arial" w:cs="Arial"/>
          <w:b/>
        </w:rPr>
        <w:t>ARTÍCULO</w:t>
      </w:r>
      <w:r w:rsidR="00A909DF" w:rsidRPr="00024561">
        <w:rPr>
          <w:rFonts w:ascii="Arial" w:hAnsi="Arial" w:cs="Arial"/>
          <w:b/>
        </w:rPr>
        <w:t xml:space="preserve"> 9</w:t>
      </w:r>
      <w:r w:rsidR="00A065BE" w:rsidRPr="00024561">
        <w:rPr>
          <w:rFonts w:ascii="Arial" w:hAnsi="Arial" w:cs="Arial"/>
          <w:b/>
        </w:rPr>
        <w:t>º</w:t>
      </w:r>
      <w:r w:rsidR="00A909DF" w:rsidRPr="00024561">
        <w:rPr>
          <w:rFonts w:ascii="Arial" w:hAnsi="Arial" w:cs="Arial"/>
          <w:b/>
        </w:rPr>
        <w:t>.-</w:t>
      </w:r>
      <w:r w:rsidR="003669F0">
        <w:rPr>
          <w:rFonts w:ascii="Arial" w:hAnsi="Arial" w:cs="Arial"/>
          <w:b/>
        </w:rPr>
        <w:t xml:space="preserve"> </w:t>
      </w:r>
      <w:r w:rsidR="005B7C43" w:rsidRPr="005B7C43">
        <w:rPr>
          <w:rFonts w:ascii="Arial" w:eastAsia="+mj-ea" w:hAnsi="Arial" w:cs="Arial"/>
          <w:bCs/>
          <w:lang w:eastAsia="en-US"/>
        </w:rPr>
        <w:t xml:space="preserve">Toda persona </w:t>
      </w:r>
      <w:r w:rsidR="00843B1E" w:rsidRPr="00843B1E">
        <w:rPr>
          <w:rFonts w:ascii="Arial" w:eastAsia="+mj-ea" w:hAnsi="Arial" w:cs="Arial"/>
          <w:bCs/>
          <w:lang w:eastAsia="en-US"/>
        </w:rPr>
        <w:t>residente del Estado de Tamaulipas que sea propietaria de vehículos motorizados a los que esta Ley se refiere, previo a ponerlos en circulación deberán de registrarlos en la Secretaría de Finanzas; dicho requisito se comprobará mediante la portación adecuada de las placas, la calcomanía o engomado correspondiente a ésta, tarjeta de circulación, seguro de responsabilidad civil de daños contra terceros y, en su caso, la acreditación de la revisión mecánica, mismos que deberán llevarse en el vehículo; en el caso de transporte de pasajeros los demás requisitos que establezca la Secretaría General de Gobierno a través de la Subsecretaría de Transporte Público.</w:t>
      </w:r>
    </w:p>
    <w:p w14:paraId="461DDFE5" w14:textId="77777777" w:rsidR="003669F0" w:rsidRPr="00AD2C23" w:rsidRDefault="003669F0" w:rsidP="003669F0">
      <w:pPr>
        <w:pStyle w:val="Prrafodelista"/>
        <w:jc w:val="right"/>
        <w:rPr>
          <w:rFonts w:ascii="Arial" w:hAnsi="Arial" w:cs="Arial"/>
          <w:b/>
          <w:i/>
          <w:sz w:val="16"/>
          <w:szCs w:val="16"/>
        </w:rPr>
      </w:pPr>
      <w:r>
        <w:rPr>
          <w:rFonts w:ascii="Arial" w:hAnsi="Arial" w:cs="Arial"/>
          <w:b/>
          <w:i/>
          <w:sz w:val="16"/>
          <w:szCs w:val="16"/>
        </w:rPr>
        <w:t>Artículo Reformado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032338E6" w14:textId="77777777" w:rsidR="00843B1E" w:rsidRPr="00843B1E" w:rsidRDefault="005B7C43" w:rsidP="00843B1E">
      <w:pPr>
        <w:pStyle w:val="Prrafodelista"/>
        <w:autoSpaceDE w:val="0"/>
        <w:autoSpaceDN w:val="0"/>
        <w:adjustRightInd w:val="0"/>
        <w:ind w:left="1004"/>
        <w:jc w:val="right"/>
        <w:rPr>
          <w:rFonts w:ascii="Arial" w:hAnsi="Arial" w:cs="Arial"/>
          <w:b/>
          <w:i/>
          <w:color w:val="0000FF"/>
          <w:sz w:val="16"/>
          <w:szCs w:val="16"/>
          <w:u w:val="single"/>
        </w:rPr>
      </w:pPr>
      <w:hyperlink r:id="rId38" w:history="1">
        <w:r w:rsidRPr="005F3A48">
          <w:rPr>
            <w:rStyle w:val="Hipervnculo"/>
            <w:rFonts w:ascii="Arial" w:hAnsi="Arial" w:cs="Arial"/>
            <w:b/>
            <w:i/>
            <w:sz w:val="16"/>
            <w:szCs w:val="16"/>
          </w:rPr>
          <w:t>https://po.tamaulipas.gob.mx/wp-content/uploads/2024/05/cxlix-64-280524.pdf</w:t>
        </w:r>
      </w:hyperlink>
    </w:p>
    <w:p w14:paraId="794A87D3" w14:textId="3EE711A1" w:rsidR="00843B1E" w:rsidRPr="00AD2C23" w:rsidRDefault="00843B1E" w:rsidP="00843B1E">
      <w:pPr>
        <w:pStyle w:val="Prrafodelista"/>
        <w:jc w:val="right"/>
        <w:rPr>
          <w:rFonts w:ascii="Arial" w:hAnsi="Arial" w:cs="Arial"/>
          <w:b/>
          <w:i/>
          <w:sz w:val="16"/>
          <w:szCs w:val="16"/>
        </w:rPr>
      </w:pPr>
      <w:r>
        <w:rPr>
          <w:rFonts w:ascii="Arial" w:hAnsi="Arial" w:cs="Arial"/>
          <w:b/>
          <w:i/>
          <w:sz w:val="16"/>
          <w:szCs w:val="16"/>
        </w:rPr>
        <w:t>Articulo reformado</w:t>
      </w:r>
      <w:r w:rsidRPr="00AD2C23">
        <w:rPr>
          <w:rFonts w:ascii="Arial" w:hAnsi="Arial" w:cs="Arial"/>
          <w:b/>
          <w:i/>
          <w:sz w:val="16"/>
          <w:szCs w:val="16"/>
        </w:rPr>
        <w:t>, P.O.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B49934E" w14:textId="77777777" w:rsidR="00843B1E" w:rsidRDefault="00843B1E" w:rsidP="00843B1E">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10A4E63D" w14:textId="77777777" w:rsidR="00843B1E" w:rsidRDefault="00843B1E" w:rsidP="005B7C43">
      <w:pPr>
        <w:pStyle w:val="Prrafodelista"/>
        <w:autoSpaceDE w:val="0"/>
        <w:autoSpaceDN w:val="0"/>
        <w:adjustRightInd w:val="0"/>
        <w:ind w:left="1004"/>
        <w:jc w:val="right"/>
        <w:rPr>
          <w:rFonts w:ascii="Arial" w:hAnsi="Arial" w:cs="Arial"/>
          <w:b/>
          <w:i/>
          <w:color w:val="0000FF"/>
          <w:sz w:val="16"/>
          <w:szCs w:val="16"/>
          <w:u w:val="single"/>
        </w:rPr>
      </w:pPr>
    </w:p>
    <w:p w14:paraId="21216FE7"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 xml:space="preserve">ARTÍCULO 9° </w:t>
      </w:r>
      <w:proofErr w:type="gramStart"/>
      <w:r w:rsidRPr="00DD57D3">
        <w:rPr>
          <w:rFonts w:ascii="Arial" w:eastAsia="Times New Roman" w:hAnsi="Arial" w:cs="Arial"/>
          <w:b/>
          <w:sz w:val="20"/>
          <w:szCs w:val="20"/>
          <w:lang w:val="es-ES_tradnl" w:eastAsia="es-MX"/>
        </w:rPr>
        <w:t>Bis.-</w:t>
      </w:r>
      <w:proofErr w:type="gramEnd"/>
      <w:r w:rsidRPr="00DD57D3">
        <w:rPr>
          <w:rFonts w:ascii="Arial" w:eastAsia="Times New Roman" w:hAnsi="Arial" w:cs="Arial"/>
          <w:b/>
          <w:sz w:val="20"/>
          <w:szCs w:val="20"/>
          <w:lang w:val="es-ES_tradnl" w:eastAsia="es-MX"/>
        </w:rPr>
        <w:t xml:space="preserve"> </w:t>
      </w:r>
      <w:r w:rsidRPr="00DD57D3">
        <w:rPr>
          <w:rFonts w:ascii="Arial" w:eastAsia="Times New Roman" w:hAnsi="Arial" w:cs="Arial"/>
          <w:sz w:val="20"/>
          <w:szCs w:val="20"/>
          <w:lang w:val="es-ES_tradnl" w:eastAsia="es-MX"/>
        </w:rPr>
        <w:t>Para registrar un vehículo en la Secretaría de Finanzas se requiere:</w:t>
      </w:r>
    </w:p>
    <w:p w14:paraId="1ACEBE2C"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08625BE1"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b/>
        </w:rPr>
        <w:t>I.</w:t>
      </w:r>
      <w:r>
        <w:t xml:space="preserve">- Solicitud por escrito conteniendo: Nombre y domicilio del propietario, descripción del vehículo </w:t>
      </w:r>
      <w:r w:rsidRPr="00DD57D3">
        <w:t>(</w:t>
      </w:r>
      <w:r w:rsidRPr="00DD57D3">
        <w:rPr>
          <w:rFonts w:ascii="Arial" w:eastAsia="Times New Roman" w:hAnsi="Arial" w:cs="Arial"/>
          <w:sz w:val="20"/>
          <w:szCs w:val="20"/>
          <w:lang w:val="es-ES_tradnl" w:eastAsia="es-MX"/>
        </w:rPr>
        <w:t xml:space="preserve">marca, modelo, modalidades, número de serie y número de motor), manifestación de responder solidariamente del pago de las multas que se impongan al conductor del vehículo; así como cualquier otra información relacionada con el mismo; </w:t>
      </w:r>
    </w:p>
    <w:p w14:paraId="406B7B90"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76701F52"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II.-</w:t>
      </w:r>
      <w:r w:rsidRPr="00DD57D3">
        <w:rPr>
          <w:rFonts w:ascii="Arial" w:eastAsia="Times New Roman" w:hAnsi="Arial" w:cs="Arial"/>
          <w:sz w:val="20"/>
          <w:szCs w:val="20"/>
          <w:lang w:val="es-ES_tradnl" w:eastAsia="es-MX"/>
        </w:rPr>
        <w:t xml:space="preserve"> Documento que acredite la propiedad del vehículo;</w:t>
      </w:r>
    </w:p>
    <w:p w14:paraId="466E8F17"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1A743A67"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III.-</w:t>
      </w:r>
      <w:r w:rsidRPr="00DD57D3">
        <w:rPr>
          <w:rFonts w:ascii="Arial" w:eastAsia="Times New Roman" w:hAnsi="Arial" w:cs="Arial"/>
          <w:sz w:val="20"/>
          <w:szCs w:val="20"/>
          <w:lang w:val="es-ES_tradnl" w:eastAsia="es-MX"/>
        </w:rPr>
        <w:t xml:space="preserve"> Constancia de inscripción en el Registro Público Vehicular;</w:t>
      </w:r>
    </w:p>
    <w:p w14:paraId="77F13B1C"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7C759C20"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IV.-</w:t>
      </w:r>
      <w:r w:rsidRPr="00DD57D3">
        <w:rPr>
          <w:rFonts w:ascii="Arial" w:eastAsia="Times New Roman" w:hAnsi="Arial" w:cs="Arial"/>
          <w:sz w:val="20"/>
          <w:szCs w:val="20"/>
          <w:lang w:val="es-ES_tradnl" w:eastAsia="es-MX"/>
        </w:rPr>
        <w:t>Comprobante de pago de los derechos de Registro; y</w:t>
      </w:r>
    </w:p>
    <w:p w14:paraId="46F37AAD"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05B60CDA"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V.-</w:t>
      </w:r>
      <w:r w:rsidRPr="00DD57D3">
        <w:rPr>
          <w:rFonts w:ascii="Arial" w:eastAsia="Times New Roman" w:hAnsi="Arial" w:cs="Arial"/>
          <w:sz w:val="20"/>
          <w:szCs w:val="20"/>
          <w:lang w:val="es-ES_tradnl" w:eastAsia="es-MX"/>
        </w:rPr>
        <w:t xml:space="preserve"> En su caso, el comprobante de baja correspondiente, debiendo entregar las placas, tarjeta de circulación o cualquier otro documento que se encuentre en su poder o a su disposición, cuando se trate de vehículos registrados fuera del Estado de Tamaulipas. Tratándose de vehículos de servicio público de transporte, además de cumplir con los anteriores requisitos, deberán presentar el permiso o la concesión otorgada para la explotación del servicio público.</w:t>
      </w:r>
    </w:p>
    <w:p w14:paraId="3417BE0B" w14:textId="77777777" w:rsidR="00DD57D3" w:rsidRPr="00AD2C23" w:rsidRDefault="00DD57D3" w:rsidP="00DD57D3">
      <w:pPr>
        <w:pStyle w:val="Prrafodelista"/>
        <w:jc w:val="right"/>
        <w:rPr>
          <w:rFonts w:ascii="Arial" w:hAnsi="Arial" w:cs="Arial"/>
          <w:b/>
          <w:i/>
          <w:sz w:val="16"/>
          <w:szCs w:val="16"/>
        </w:rPr>
      </w:pPr>
      <w:r>
        <w:rPr>
          <w:rFonts w:ascii="Arial" w:hAnsi="Arial" w:cs="Arial"/>
          <w:b/>
          <w:i/>
          <w:sz w:val="16"/>
          <w:szCs w:val="16"/>
        </w:rPr>
        <w:t xml:space="preserve">Articulo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0DE28457" w14:textId="77777777" w:rsidR="00DD57D3" w:rsidRDefault="00DD57D3" w:rsidP="00DD57D3">
      <w:pPr>
        <w:pStyle w:val="Prrafodelista"/>
        <w:autoSpaceDE w:val="0"/>
        <w:autoSpaceDN w:val="0"/>
        <w:adjustRightInd w:val="0"/>
        <w:spacing w:after="0"/>
        <w:ind w:left="0"/>
        <w:jc w:val="right"/>
        <w:rPr>
          <w:rStyle w:val="Hipervnculo"/>
          <w:rFonts w:ascii="Arial" w:hAnsi="Arial" w:cs="Arial"/>
          <w:b/>
          <w:i/>
          <w:sz w:val="16"/>
          <w:szCs w:val="16"/>
        </w:rPr>
      </w:pPr>
      <w:hyperlink r:id="rId39" w:history="1">
        <w:r w:rsidRPr="00495592">
          <w:rPr>
            <w:rStyle w:val="Hipervnculo"/>
            <w:rFonts w:ascii="Arial" w:hAnsi="Arial" w:cs="Arial"/>
            <w:b/>
            <w:i/>
            <w:sz w:val="16"/>
            <w:szCs w:val="16"/>
          </w:rPr>
          <w:t>https://po.tamaulipas.gob.mx/wp-content/uploads/2025/07/cl-81-080725.pdf</w:t>
        </w:r>
      </w:hyperlink>
    </w:p>
    <w:p w14:paraId="45FBB700" w14:textId="77777777" w:rsidR="00DD57D3" w:rsidRPr="00DD57D3" w:rsidRDefault="00DD57D3" w:rsidP="00DD57D3">
      <w:pPr>
        <w:pStyle w:val="Prrafodelista"/>
        <w:autoSpaceDE w:val="0"/>
        <w:autoSpaceDN w:val="0"/>
        <w:adjustRightInd w:val="0"/>
        <w:spacing w:after="0"/>
        <w:ind w:left="0"/>
        <w:jc w:val="right"/>
        <w:rPr>
          <w:rFonts w:ascii="Arial" w:hAnsi="Arial" w:cs="Arial"/>
          <w:b/>
          <w:i/>
          <w:color w:val="0000FF"/>
          <w:sz w:val="16"/>
          <w:szCs w:val="16"/>
          <w:u w:val="single"/>
        </w:rPr>
      </w:pPr>
    </w:p>
    <w:p w14:paraId="64A85A15" w14:textId="77777777" w:rsidR="00516060" w:rsidRPr="00024561" w:rsidRDefault="007957C7" w:rsidP="00516060">
      <w:pPr>
        <w:autoSpaceDE w:val="0"/>
        <w:autoSpaceDN w:val="0"/>
        <w:adjustRightInd w:val="0"/>
        <w:jc w:val="both"/>
        <w:rPr>
          <w:rFonts w:ascii="Arial" w:hAnsi="Arial" w:cs="Arial"/>
          <w:lang w:val="es-MX"/>
        </w:rPr>
      </w:pPr>
      <w:r w:rsidRPr="00024561">
        <w:rPr>
          <w:rFonts w:ascii="Arial" w:hAnsi="Arial" w:cs="Arial"/>
          <w:b/>
        </w:rPr>
        <w:t>ARTÍCULO</w:t>
      </w:r>
      <w:r w:rsidR="00A909DF" w:rsidRPr="00024561">
        <w:rPr>
          <w:rFonts w:ascii="Arial" w:hAnsi="Arial" w:cs="Arial"/>
          <w:b/>
        </w:rPr>
        <w:t xml:space="preserve"> 10.-</w:t>
      </w:r>
      <w:r w:rsidR="00A909DF" w:rsidRPr="00024561">
        <w:rPr>
          <w:rFonts w:ascii="Arial" w:hAnsi="Arial" w:cs="Arial"/>
        </w:rPr>
        <w:t xml:space="preserve"> </w:t>
      </w:r>
      <w:r w:rsidR="00516060" w:rsidRPr="00024561">
        <w:rPr>
          <w:rFonts w:ascii="Arial" w:hAnsi="Arial" w:cs="Arial"/>
          <w:lang w:val="es-MX"/>
        </w:rPr>
        <w:t>Tratándose de vehículos automotores registrados en otra entidad federativa cuyo propietario establezca su domicilio en Tamaulipas, será válido el registro que ostenta únicamente durante el período de vigencia de las placas; una vez que éste concluya, deberá registrar su vehículo, preferentemente, en el Estado de Tamaulipas.</w:t>
      </w:r>
    </w:p>
    <w:p w14:paraId="2994C4BA" w14:textId="77777777" w:rsidR="00A909DF" w:rsidRPr="00024561" w:rsidRDefault="00A909DF">
      <w:pPr>
        <w:jc w:val="both"/>
        <w:rPr>
          <w:rFonts w:ascii="Arial" w:hAnsi="Arial" w:cs="Arial"/>
        </w:rPr>
      </w:pPr>
    </w:p>
    <w:p w14:paraId="4B4BD907" w14:textId="77777777" w:rsidR="00A909DF" w:rsidRPr="00024561" w:rsidRDefault="007957C7">
      <w:pPr>
        <w:jc w:val="both"/>
        <w:rPr>
          <w:rFonts w:ascii="Arial" w:hAnsi="Arial" w:cs="Arial"/>
        </w:rPr>
      </w:pPr>
      <w:r w:rsidRPr="00024561">
        <w:rPr>
          <w:rFonts w:ascii="Arial" w:hAnsi="Arial" w:cs="Arial"/>
          <w:b/>
        </w:rPr>
        <w:lastRenderedPageBreak/>
        <w:t>ARTÍCULO</w:t>
      </w:r>
      <w:r w:rsidR="00A909DF" w:rsidRPr="00024561">
        <w:rPr>
          <w:rFonts w:ascii="Arial" w:hAnsi="Arial" w:cs="Arial"/>
          <w:b/>
        </w:rPr>
        <w:t xml:space="preserve"> 11.-</w:t>
      </w:r>
      <w:r w:rsidR="00A909DF" w:rsidRPr="00024561">
        <w:rPr>
          <w:rFonts w:ascii="Arial" w:hAnsi="Arial" w:cs="Arial"/>
        </w:rPr>
        <w:t xml:space="preserve"> Los vehículos sujetos a circulación restringida a la zona fronteriza, deberán registrarse en las Dependencias de Tránsito de los Municipios que tengan ese carácter.</w:t>
      </w:r>
    </w:p>
    <w:p w14:paraId="37D1C9FE" w14:textId="77777777" w:rsidR="00A909DF" w:rsidRPr="00024561" w:rsidRDefault="00A909DF">
      <w:pPr>
        <w:jc w:val="both"/>
        <w:rPr>
          <w:rFonts w:ascii="Arial" w:hAnsi="Arial" w:cs="Arial"/>
        </w:rPr>
      </w:pPr>
    </w:p>
    <w:p w14:paraId="063EF70F" w14:textId="77777777" w:rsidR="00311691" w:rsidRPr="00024561" w:rsidRDefault="007957C7" w:rsidP="00311691">
      <w:pPr>
        <w:autoSpaceDE w:val="0"/>
        <w:autoSpaceDN w:val="0"/>
        <w:adjustRightInd w:val="0"/>
        <w:jc w:val="both"/>
        <w:rPr>
          <w:rFonts w:ascii="Arial" w:hAnsi="Arial" w:cs="Arial"/>
          <w:lang w:val="es-MX"/>
        </w:rPr>
      </w:pPr>
      <w:r w:rsidRPr="00024561">
        <w:rPr>
          <w:rFonts w:ascii="Arial" w:hAnsi="Arial" w:cs="Arial"/>
          <w:b/>
        </w:rPr>
        <w:t>ARTÍCULO</w:t>
      </w:r>
      <w:r w:rsidR="00A909DF" w:rsidRPr="00024561">
        <w:rPr>
          <w:rFonts w:ascii="Arial" w:hAnsi="Arial" w:cs="Arial"/>
          <w:b/>
        </w:rPr>
        <w:t xml:space="preserve"> 12.-</w:t>
      </w:r>
      <w:r w:rsidR="00A909DF" w:rsidRPr="00024561">
        <w:rPr>
          <w:rFonts w:ascii="Arial" w:hAnsi="Arial" w:cs="Arial"/>
        </w:rPr>
        <w:t xml:space="preserve"> </w:t>
      </w:r>
      <w:r w:rsidR="00311691" w:rsidRPr="00024561">
        <w:rPr>
          <w:rFonts w:ascii="Arial" w:hAnsi="Arial" w:cs="Arial"/>
          <w:lang w:val="es-MX"/>
        </w:rPr>
        <w:t>Los vehículos automotores registrados en el extranjero, podrán circular en el Estado durante el tiempo concedido a sus propietarios por las autoridades migratorias y aduanales mexicanas, siempre que reúnan los demás requisitos previstos en esta Ley o su Reglamento.</w:t>
      </w:r>
    </w:p>
    <w:p w14:paraId="3898AF80" w14:textId="77777777" w:rsidR="00311691" w:rsidRPr="00024561" w:rsidRDefault="00311691" w:rsidP="00311691">
      <w:pPr>
        <w:autoSpaceDE w:val="0"/>
        <w:autoSpaceDN w:val="0"/>
        <w:adjustRightInd w:val="0"/>
        <w:jc w:val="both"/>
        <w:rPr>
          <w:rFonts w:ascii="Arial" w:hAnsi="Arial" w:cs="Arial"/>
          <w:lang w:val="es-MX"/>
        </w:rPr>
      </w:pPr>
    </w:p>
    <w:p w14:paraId="54918C0D" w14:textId="77777777" w:rsidR="00311691" w:rsidRPr="00024561" w:rsidRDefault="00311691" w:rsidP="00311691">
      <w:pPr>
        <w:autoSpaceDE w:val="0"/>
        <w:autoSpaceDN w:val="0"/>
        <w:adjustRightInd w:val="0"/>
        <w:jc w:val="both"/>
        <w:rPr>
          <w:rFonts w:ascii="Arial" w:hAnsi="Arial" w:cs="Arial"/>
          <w:lang w:val="es-MX"/>
        </w:rPr>
      </w:pPr>
      <w:r w:rsidRPr="00024561">
        <w:rPr>
          <w:rFonts w:ascii="Arial" w:hAnsi="Arial" w:cs="Arial"/>
          <w:lang w:val="es-MX"/>
        </w:rPr>
        <w:t>Cualquier autoridad comprendida entre las instituciones policiales, en términos del artículo 21 de la Constitución General de la República, podrá requerir a los conductores de los vehículos automotores la presentación de los documentos inherentes a la identificación de éste, así como los relativos a la identidad de su conductor.</w:t>
      </w:r>
    </w:p>
    <w:p w14:paraId="6EB6C4A8" w14:textId="77777777" w:rsidR="00A909DF" w:rsidRPr="00024561" w:rsidRDefault="00A909DF">
      <w:pPr>
        <w:jc w:val="both"/>
        <w:rPr>
          <w:rFonts w:ascii="Arial" w:hAnsi="Arial" w:cs="Arial"/>
          <w:lang w:val="es-MX"/>
        </w:rPr>
      </w:pPr>
    </w:p>
    <w:p w14:paraId="74A35D7C"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13.-</w:t>
      </w:r>
      <w:r w:rsidR="00A909DF" w:rsidRPr="00024561">
        <w:rPr>
          <w:rFonts w:ascii="Arial" w:hAnsi="Arial" w:cs="Arial"/>
        </w:rPr>
        <w:t xml:space="preserve"> Cualquier alteración de los documentos del vehículo, será sancionada </w:t>
      </w:r>
      <w:proofErr w:type="gramStart"/>
      <w:r w:rsidR="00A909DF" w:rsidRPr="00024561">
        <w:rPr>
          <w:rFonts w:ascii="Arial" w:hAnsi="Arial" w:cs="Arial"/>
        </w:rPr>
        <w:t>de acuerdo a</w:t>
      </w:r>
      <w:proofErr w:type="gramEnd"/>
      <w:r w:rsidR="00A909DF" w:rsidRPr="00024561">
        <w:rPr>
          <w:rFonts w:ascii="Arial" w:hAnsi="Arial" w:cs="Arial"/>
        </w:rPr>
        <w:t xml:space="preserve"> esta Ley y su Reglamento, sin perjuicio de la responsabilidad penal en que incurra el infractor.</w:t>
      </w:r>
    </w:p>
    <w:p w14:paraId="3A465303" w14:textId="77777777" w:rsidR="00A909DF" w:rsidRPr="00024561" w:rsidRDefault="00A909DF">
      <w:pPr>
        <w:jc w:val="both"/>
        <w:rPr>
          <w:rFonts w:ascii="Arial" w:hAnsi="Arial" w:cs="Arial"/>
        </w:rPr>
      </w:pPr>
    </w:p>
    <w:p w14:paraId="36EB6266" w14:textId="77777777" w:rsidR="00311691" w:rsidRPr="00024561" w:rsidRDefault="007957C7" w:rsidP="00311691">
      <w:pPr>
        <w:autoSpaceDE w:val="0"/>
        <w:autoSpaceDN w:val="0"/>
        <w:adjustRightInd w:val="0"/>
        <w:jc w:val="both"/>
        <w:rPr>
          <w:rFonts w:ascii="Arial" w:hAnsi="Arial" w:cs="Arial"/>
          <w:lang w:val="es-MX"/>
        </w:rPr>
      </w:pPr>
      <w:r w:rsidRPr="00024561">
        <w:rPr>
          <w:rFonts w:ascii="Arial" w:hAnsi="Arial" w:cs="Arial"/>
          <w:b/>
        </w:rPr>
        <w:t>ARTÍCULO</w:t>
      </w:r>
      <w:r w:rsidR="00A909DF" w:rsidRPr="00024561">
        <w:rPr>
          <w:rFonts w:ascii="Arial" w:hAnsi="Arial" w:cs="Arial"/>
          <w:b/>
        </w:rPr>
        <w:t xml:space="preserve"> 14.-</w:t>
      </w:r>
      <w:r w:rsidR="00A909DF" w:rsidRPr="00024561">
        <w:rPr>
          <w:rFonts w:ascii="Arial" w:hAnsi="Arial" w:cs="Arial"/>
        </w:rPr>
        <w:t xml:space="preserve"> </w:t>
      </w:r>
      <w:r w:rsidR="00311691" w:rsidRPr="00024561">
        <w:rPr>
          <w:rFonts w:ascii="Arial" w:hAnsi="Arial" w:cs="Arial"/>
          <w:lang w:val="es-MX"/>
        </w:rPr>
        <w:t xml:space="preserve">Es obligación de las autoridades de tránsito poner a disposición de la dependencia correspondiente, todo vehículo automotor del que no se acredite la legítima propiedad; así como también impedirán la circulación de </w:t>
      </w:r>
      <w:proofErr w:type="gramStart"/>
      <w:r w:rsidR="00311691" w:rsidRPr="00024561">
        <w:rPr>
          <w:rFonts w:ascii="Arial" w:hAnsi="Arial" w:cs="Arial"/>
          <w:lang w:val="es-MX"/>
        </w:rPr>
        <w:t>aquéllos</w:t>
      </w:r>
      <w:proofErr w:type="gramEnd"/>
      <w:r w:rsidR="00311691" w:rsidRPr="00024561">
        <w:rPr>
          <w:rFonts w:ascii="Arial" w:hAnsi="Arial" w:cs="Arial"/>
          <w:lang w:val="es-MX"/>
        </w:rPr>
        <w:t xml:space="preserve"> vehículos automotores que no cumplan con las previsiones del artículo 9 de la presente ley.</w:t>
      </w:r>
    </w:p>
    <w:p w14:paraId="7F2AA164" w14:textId="77777777" w:rsidR="00311691" w:rsidRPr="00024561" w:rsidRDefault="00311691" w:rsidP="00311691">
      <w:pPr>
        <w:autoSpaceDE w:val="0"/>
        <w:autoSpaceDN w:val="0"/>
        <w:adjustRightInd w:val="0"/>
        <w:jc w:val="both"/>
        <w:rPr>
          <w:rFonts w:ascii="Arial" w:hAnsi="Arial" w:cs="Arial"/>
          <w:lang w:val="es-MX"/>
        </w:rPr>
      </w:pPr>
    </w:p>
    <w:p w14:paraId="217E7E54" w14:textId="77777777" w:rsidR="00311691" w:rsidRPr="00024561" w:rsidRDefault="00311691" w:rsidP="00311691">
      <w:pPr>
        <w:autoSpaceDE w:val="0"/>
        <w:autoSpaceDN w:val="0"/>
        <w:adjustRightInd w:val="0"/>
        <w:jc w:val="both"/>
        <w:rPr>
          <w:rFonts w:ascii="Arial" w:hAnsi="Arial" w:cs="Arial"/>
          <w:lang w:val="es-MX"/>
        </w:rPr>
      </w:pPr>
      <w:r w:rsidRPr="00024561">
        <w:rPr>
          <w:rFonts w:ascii="Arial" w:hAnsi="Arial" w:cs="Arial"/>
          <w:lang w:val="es-MX"/>
        </w:rPr>
        <w:t>Una vez satisfechos dichos requisitos, se autorizará su circulación, previo pago de las infracciones a que se hiciera merecedor.</w:t>
      </w:r>
    </w:p>
    <w:p w14:paraId="0CC11FE1" w14:textId="77777777" w:rsidR="00721F97" w:rsidRPr="00024561" w:rsidRDefault="00721F97" w:rsidP="00311691">
      <w:pPr>
        <w:autoSpaceDE w:val="0"/>
        <w:autoSpaceDN w:val="0"/>
        <w:adjustRightInd w:val="0"/>
        <w:jc w:val="both"/>
        <w:rPr>
          <w:rFonts w:ascii="Arial" w:hAnsi="Arial" w:cs="Arial"/>
          <w:lang w:val="es-MX"/>
        </w:rPr>
      </w:pPr>
    </w:p>
    <w:p w14:paraId="67F0B987" w14:textId="77777777" w:rsidR="00E613EC" w:rsidRPr="00024561" w:rsidRDefault="00E613EC" w:rsidP="00E613EC">
      <w:pPr>
        <w:jc w:val="both"/>
        <w:rPr>
          <w:rFonts w:ascii="Arial" w:hAnsi="Arial" w:cs="Arial"/>
          <w:color w:val="222222"/>
          <w:shd w:val="clear" w:color="auto" w:fill="FFFFFF"/>
          <w:lang w:val="es-MX" w:eastAsia="en-US"/>
        </w:rPr>
      </w:pPr>
      <w:r w:rsidRPr="00024561">
        <w:rPr>
          <w:rFonts w:ascii="Arial" w:hAnsi="Arial" w:cs="Arial"/>
          <w:b/>
          <w:bCs/>
          <w:lang w:val="es-MX"/>
        </w:rPr>
        <w:t xml:space="preserve">ARTÍCULO 14 </w:t>
      </w:r>
      <w:proofErr w:type="gramStart"/>
      <w:r w:rsidRPr="00024561">
        <w:rPr>
          <w:rFonts w:ascii="Arial" w:hAnsi="Arial" w:cs="Arial"/>
          <w:b/>
          <w:bCs/>
          <w:lang w:val="es-MX"/>
        </w:rPr>
        <w:t>BIS</w:t>
      </w:r>
      <w:r w:rsidRPr="00024561">
        <w:rPr>
          <w:rFonts w:ascii="Arial" w:hAnsi="Arial" w:cs="Arial"/>
          <w:bCs/>
          <w:lang w:val="es-MX"/>
        </w:rPr>
        <w:t>.-</w:t>
      </w:r>
      <w:proofErr w:type="gramEnd"/>
      <w:r w:rsidRPr="00024561">
        <w:rPr>
          <w:rFonts w:ascii="Arial" w:hAnsi="Arial" w:cs="Arial"/>
          <w:bCs/>
          <w:lang w:val="es-MX"/>
        </w:rPr>
        <w:t xml:space="preserve"> </w:t>
      </w:r>
      <w:r w:rsidRPr="00024561">
        <w:rPr>
          <w:rFonts w:ascii="Arial" w:hAnsi="Arial" w:cs="Arial"/>
          <w:color w:val="222222"/>
          <w:shd w:val="clear" w:color="auto" w:fill="FFFFFF"/>
          <w:lang w:val="es-MX" w:eastAsia="en-US"/>
        </w:rPr>
        <w:t xml:space="preserve">Todo vehículo automotor que circule por las vías públicas en el Estado y sus municipios, deberá contar con póliza de seguro vigente para responder de los daños a terceros, en su persona o bienes, que con motivo del uso del vehículo automotor pudiera producirse a usuarios, peatones, conductores o terceros, en su persona o patrimonio. Dicha póliza de seguro deberá portarse en el vehículo por el poseedor </w:t>
      </w:r>
      <w:proofErr w:type="gramStart"/>
      <w:r w:rsidRPr="00024561">
        <w:rPr>
          <w:rFonts w:ascii="Arial" w:hAnsi="Arial" w:cs="Arial"/>
          <w:color w:val="222222"/>
          <w:shd w:val="clear" w:color="auto" w:fill="FFFFFF"/>
          <w:lang w:val="es-MX" w:eastAsia="en-US"/>
        </w:rPr>
        <w:t>del mismo</w:t>
      </w:r>
      <w:proofErr w:type="gramEnd"/>
      <w:r w:rsidRPr="00024561">
        <w:rPr>
          <w:rFonts w:ascii="Arial" w:hAnsi="Arial" w:cs="Arial"/>
          <w:color w:val="222222"/>
          <w:shd w:val="clear" w:color="auto" w:fill="FFFFFF"/>
          <w:lang w:val="es-MX" w:eastAsia="en-US"/>
        </w:rPr>
        <w:t>.</w:t>
      </w:r>
    </w:p>
    <w:p w14:paraId="190A5220" w14:textId="77777777" w:rsidR="00E613EC" w:rsidRPr="00024561" w:rsidRDefault="00E613EC" w:rsidP="00E613EC">
      <w:pPr>
        <w:jc w:val="both"/>
        <w:rPr>
          <w:rFonts w:ascii="Arial" w:hAnsi="Arial" w:cs="Arial"/>
          <w:bCs/>
          <w:lang w:val="es-MX"/>
        </w:rPr>
      </w:pPr>
    </w:p>
    <w:p w14:paraId="3BFD668C" w14:textId="77777777" w:rsidR="00E613EC" w:rsidRPr="00024561" w:rsidRDefault="00E613EC" w:rsidP="00E613EC">
      <w:pPr>
        <w:jc w:val="both"/>
        <w:rPr>
          <w:rFonts w:ascii="Arial" w:hAnsi="Arial" w:cs="Arial"/>
          <w:bCs/>
          <w:lang w:val="es-MX"/>
        </w:rPr>
      </w:pPr>
      <w:r w:rsidRPr="00024561">
        <w:rPr>
          <w:rFonts w:ascii="Arial" w:hAnsi="Arial" w:cs="Arial"/>
          <w:bCs/>
          <w:iCs/>
          <w:lang w:val="es-MX"/>
        </w:rPr>
        <w:t>Los vehículos que no cuenten con placas del Estado de Tamaulipas y que circulen permanentemente en la entidad</w:t>
      </w:r>
      <w:r w:rsidRPr="00024561">
        <w:rPr>
          <w:rFonts w:ascii="Arial" w:hAnsi="Arial" w:cs="Arial"/>
          <w:bCs/>
          <w:lang w:val="es-MX"/>
        </w:rPr>
        <w:t>, deberán contar y portar</w:t>
      </w:r>
      <w:r w:rsidRPr="00024561">
        <w:rPr>
          <w:rFonts w:ascii="Arial" w:hAnsi="Arial" w:cs="Arial"/>
          <w:bCs/>
          <w:i/>
          <w:iCs/>
          <w:lang w:val="es-MX"/>
        </w:rPr>
        <w:t xml:space="preserve"> </w:t>
      </w:r>
      <w:r w:rsidRPr="00024561">
        <w:rPr>
          <w:rFonts w:ascii="Arial" w:hAnsi="Arial" w:cs="Arial"/>
          <w:bCs/>
          <w:iCs/>
          <w:lang w:val="es-MX"/>
        </w:rPr>
        <w:t xml:space="preserve">póliza de seguro vigente a que hace referencia el párrafo anterior </w:t>
      </w:r>
      <w:r w:rsidRPr="00024561">
        <w:rPr>
          <w:rFonts w:ascii="Arial" w:hAnsi="Arial" w:cs="Arial"/>
          <w:bCs/>
          <w:lang w:val="es-MX"/>
        </w:rPr>
        <w:t xml:space="preserve">y con el </w:t>
      </w:r>
      <w:r w:rsidRPr="00024561">
        <w:rPr>
          <w:rFonts w:ascii="Arial" w:hAnsi="Arial" w:cs="Arial"/>
          <w:lang w:val="es-MX" w:eastAsia="en-US"/>
        </w:rPr>
        <w:t>engomado que previo pago, será expedido por la Secretaría de Finanzas a tales vehículos, siempre y cuando cuenten con seguro de responsabilidad civil por daños a terceros, bienes y personas y gastos médicos ocupantes</w:t>
      </w:r>
      <w:r w:rsidRPr="00024561">
        <w:rPr>
          <w:rFonts w:ascii="Arial" w:hAnsi="Arial" w:cs="Arial"/>
          <w:bCs/>
          <w:lang w:val="es-MX"/>
        </w:rPr>
        <w:t>; este último deberá colocarse en el vehículo de forma visible adherido al vidrio parabrisas delantero lado derecho, con el que se acreditará ante las autoridades correspondientes que cuentan con la póliza de seguro vigente.</w:t>
      </w:r>
    </w:p>
    <w:p w14:paraId="0353E94C" w14:textId="77777777" w:rsidR="00E613EC" w:rsidRPr="00024561" w:rsidRDefault="00E613EC" w:rsidP="00E613EC">
      <w:pPr>
        <w:jc w:val="both"/>
        <w:rPr>
          <w:rFonts w:ascii="Arial" w:hAnsi="Arial" w:cs="Arial"/>
          <w:bCs/>
          <w:lang w:val="es-MX"/>
        </w:rPr>
      </w:pPr>
    </w:p>
    <w:p w14:paraId="4529B352" w14:textId="77777777" w:rsidR="005B7C43" w:rsidRDefault="005B7C43" w:rsidP="005B7C43">
      <w:pPr>
        <w:pStyle w:val="Prrafodelista"/>
        <w:autoSpaceDE w:val="0"/>
        <w:autoSpaceDN w:val="0"/>
        <w:adjustRightInd w:val="0"/>
        <w:spacing w:line="240" w:lineRule="auto"/>
        <w:ind w:left="0"/>
        <w:jc w:val="both"/>
        <w:rPr>
          <w:rFonts w:ascii="Arial" w:eastAsia="Times New Roman" w:hAnsi="Arial" w:cs="Arial"/>
          <w:sz w:val="20"/>
          <w:szCs w:val="20"/>
          <w:lang w:val="es-ES_tradnl" w:eastAsia="es-MX"/>
        </w:rPr>
      </w:pPr>
      <w:r w:rsidRPr="005B7C43">
        <w:rPr>
          <w:rFonts w:ascii="Arial" w:eastAsia="Times New Roman" w:hAnsi="Arial" w:cs="Arial"/>
          <w:sz w:val="20"/>
          <w:szCs w:val="20"/>
          <w:lang w:val="es-ES_tradnl" w:eastAsia="es-MX"/>
        </w:rPr>
        <w:t>La Guardia Estatal deberá auxiliar a las autoridades de tránsito estatal y municipal, cuando así lo soliciten, conforme las facultades otorgadas en la ley correspondiente, o en caso de una infracción en flagrancia, podrá verificar que los vehículos cuenten con el engomado expedido por la Secretaría de Finanzas y la póliza de seguro vigente de responsabilidad civil por daños a terceros, bienes y personas y gastos médicos ocupantes; en caso de que el vehículo o el poseedor del mismo, no cuenten o no exhiban la póliza de seguro vigente o con el engomado referido según sea el caso, se emitirán las sanciones correspondientes.</w:t>
      </w:r>
    </w:p>
    <w:p w14:paraId="6BD118CC" w14:textId="77777777" w:rsidR="003669F0" w:rsidRDefault="003669F0" w:rsidP="005B7C43">
      <w:pPr>
        <w:pStyle w:val="Prrafodelista"/>
        <w:autoSpaceDE w:val="0"/>
        <w:autoSpaceDN w:val="0"/>
        <w:adjustRightInd w:val="0"/>
        <w:ind w:left="1004"/>
        <w:jc w:val="right"/>
        <w:rPr>
          <w:rFonts w:ascii="Arial" w:hAnsi="Arial" w:cs="Arial"/>
          <w:b/>
          <w:i/>
          <w:sz w:val="16"/>
          <w:szCs w:val="16"/>
        </w:rPr>
      </w:pPr>
      <w:r w:rsidRPr="003669F0">
        <w:rPr>
          <w:rFonts w:ascii="Arial" w:hAnsi="Arial" w:cs="Arial"/>
          <w:b/>
          <w:i/>
          <w:sz w:val="16"/>
          <w:szCs w:val="16"/>
        </w:rPr>
        <w:t>Párrafo Reformado, P.O. No. 64, del 28 de mayo de 2024</w:t>
      </w:r>
    </w:p>
    <w:p w14:paraId="4FB129F1" w14:textId="77777777" w:rsidR="005B7C43" w:rsidRPr="00A15DED" w:rsidRDefault="005B7C43" w:rsidP="00A15DED">
      <w:pPr>
        <w:pStyle w:val="Prrafodelista"/>
        <w:autoSpaceDE w:val="0"/>
        <w:autoSpaceDN w:val="0"/>
        <w:adjustRightInd w:val="0"/>
        <w:ind w:left="1004"/>
        <w:jc w:val="right"/>
        <w:rPr>
          <w:rFonts w:ascii="Arial" w:hAnsi="Arial" w:cs="Arial"/>
          <w:b/>
          <w:i/>
          <w:color w:val="0000FF"/>
          <w:sz w:val="16"/>
          <w:szCs w:val="16"/>
          <w:u w:val="single"/>
        </w:rPr>
      </w:pPr>
      <w:hyperlink r:id="rId40" w:history="1">
        <w:r w:rsidRPr="005F3A48">
          <w:rPr>
            <w:rStyle w:val="Hipervnculo"/>
            <w:rFonts w:ascii="Arial" w:hAnsi="Arial" w:cs="Arial"/>
            <w:b/>
            <w:i/>
            <w:sz w:val="16"/>
            <w:szCs w:val="16"/>
          </w:rPr>
          <w:t>https://po.tamaulipas.gob.mx/wp-content/uploads/2024/05/cxlix-64-280524.pdf</w:t>
        </w:r>
      </w:hyperlink>
    </w:p>
    <w:p w14:paraId="5AA2E8AD" w14:textId="77777777" w:rsidR="008214A9" w:rsidRDefault="008214A9" w:rsidP="008214A9">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Artículo </w:t>
      </w:r>
      <w:r w:rsidR="003669F0">
        <w:rPr>
          <w:rFonts w:ascii="Arial" w:hAnsi="Arial" w:cs="Arial"/>
          <w:b/>
          <w:i/>
          <w:sz w:val="16"/>
          <w:szCs w:val="16"/>
        </w:rPr>
        <w:t>Reformado</w:t>
      </w:r>
      <w:r>
        <w:rPr>
          <w:rFonts w:ascii="Arial" w:hAnsi="Arial" w:cs="Arial"/>
          <w:b/>
          <w:i/>
          <w:sz w:val="16"/>
          <w:szCs w:val="16"/>
        </w:rPr>
        <w:t>, P.O. No. 134, del 9</w:t>
      </w:r>
      <w:r w:rsidRPr="00D65024">
        <w:rPr>
          <w:rFonts w:ascii="Arial" w:hAnsi="Arial" w:cs="Arial"/>
          <w:b/>
          <w:i/>
          <w:sz w:val="16"/>
          <w:szCs w:val="16"/>
        </w:rPr>
        <w:t xml:space="preserve"> de</w:t>
      </w:r>
      <w:r>
        <w:rPr>
          <w:rFonts w:ascii="Arial" w:hAnsi="Arial" w:cs="Arial"/>
          <w:b/>
          <w:i/>
          <w:sz w:val="16"/>
          <w:szCs w:val="16"/>
        </w:rPr>
        <w:t xml:space="preserve"> noviembre</w:t>
      </w:r>
      <w:r w:rsidRPr="00D65024">
        <w:rPr>
          <w:rFonts w:ascii="Arial" w:hAnsi="Arial" w:cs="Arial"/>
          <w:b/>
          <w:i/>
          <w:sz w:val="16"/>
          <w:szCs w:val="16"/>
        </w:rPr>
        <w:t xml:space="preserve"> de 2022.</w:t>
      </w:r>
    </w:p>
    <w:p w14:paraId="36C524CB" w14:textId="77777777" w:rsidR="008214A9" w:rsidRPr="005B7C43" w:rsidRDefault="008214A9" w:rsidP="00024561">
      <w:pPr>
        <w:pStyle w:val="Prrafodelista"/>
        <w:autoSpaceDE w:val="0"/>
        <w:autoSpaceDN w:val="0"/>
        <w:adjustRightInd w:val="0"/>
        <w:spacing w:after="0"/>
        <w:ind w:left="1004"/>
        <w:jc w:val="right"/>
        <w:rPr>
          <w:rStyle w:val="Hipervnculo"/>
          <w:rFonts w:ascii="Arial" w:hAnsi="Arial" w:cs="Arial"/>
          <w:b/>
          <w:i/>
          <w:sz w:val="16"/>
          <w:szCs w:val="16"/>
        </w:rPr>
      </w:pPr>
      <w:hyperlink r:id="rId41" w:history="1">
        <w:r w:rsidRPr="005B7C43">
          <w:rPr>
            <w:rStyle w:val="Hipervnculo"/>
            <w:rFonts w:ascii="Arial" w:hAnsi="Arial" w:cs="Arial"/>
            <w:b/>
            <w:i/>
            <w:sz w:val="16"/>
            <w:szCs w:val="16"/>
          </w:rPr>
          <w:t>https://po.tamaulipas.gob.mx/wp-content/uploads/2022/11/cxlvii-134-091122.pdf</w:t>
        </w:r>
      </w:hyperlink>
    </w:p>
    <w:p w14:paraId="44214175" w14:textId="77777777" w:rsidR="00290783" w:rsidRDefault="00290783" w:rsidP="005B7C43">
      <w:pPr>
        <w:pStyle w:val="Prrafodelista"/>
        <w:autoSpaceDE w:val="0"/>
        <w:autoSpaceDN w:val="0"/>
        <w:adjustRightInd w:val="0"/>
        <w:spacing w:line="240" w:lineRule="auto"/>
        <w:ind w:left="0"/>
        <w:jc w:val="both"/>
        <w:rPr>
          <w:rFonts w:ascii="Arial" w:hAnsi="Arial" w:cs="Arial"/>
          <w:b/>
          <w:sz w:val="20"/>
          <w:szCs w:val="20"/>
        </w:rPr>
      </w:pPr>
    </w:p>
    <w:p w14:paraId="4AD90ACE" w14:textId="77777777" w:rsidR="00A727F8" w:rsidRDefault="005B7C43" w:rsidP="005B7C43">
      <w:pPr>
        <w:pStyle w:val="Prrafodelista"/>
        <w:autoSpaceDE w:val="0"/>
        <w:autoSpaceDN w:val="0"/>
        <w:adjustRightInd w:val="0"/>
        <w:spacing w:line="240" w:lineRule="auto"/>
        <w:ind w:left="0"/>
        <w:jc w:val="both"/>
        <w:rPr>
          <w:rFonts w:ascii="Arial" w:hAnsi="Arial" w:cs="Arial"/>
          <w:sz w:val="20"/>
          <w:szCs w:val="20"/>
        </w:rPr>
      </w:pPr>
      <w:r w:rsidRPr="005B7C43">
        <w:rPr>
          <w:rFonts w:ascii="Arial" w:hAnsi="Arial" w:cs="Arial"/>
          <w:b/>
          <w:sz w:val="20"/>
          <w:szCs w:val="20"/>
        </w:rPr>
        <w:t xml:space="preserve">ARTÍCULO 14 </w:t>
      </w:r>
      <w:proofErr w:type="gramStart"/>
      <w:r w:rsidRPr="005B7C43">
        <w:rPr>
          <w:rFonts w:ascii="Arial" w:hAnsi="Arial" w:cs="Arial"/>
          <w:b/>
          <w:sz w:val="20"/>
          <w:szCs w:val="20"/>
        </w:rPr>
        <w:t>Ter.-</w:t>
      </w:r>
      <w:proofErr w:type="gramEnd"/>
      <w:r w:rsidRPr="005B7C43">
        <w:rPr>
          <w:rFonts w:ascii="Arial" w:hAnsi="Arial" w:cs="Arial"/>
          <w:sz w:val="20"/>
          <w:szCs w:val="20"/>
        </w:rPr>
        <w:t xml:space="preserve"> Los Guardias de Tránsito Estatal </w:t>
      </w:r>
      <w:r w:rsidR="00A727F8" w:rsidRPr="00A727F8">
        <w:rPr>
          <w:rFonts w:ascii="Arial" w:hAnsi="Arial" w:cs="Arial"/>
          <w:sz w:val="20"/>
          <w:szCs w:val="20"/>
          <w:lang w:val="es-ES_tradnl"/>
        </w:rPr>
        <w:t xml:space="preserve">o Agentes de Tránsito Municipal que violen las disposiciones legales y reglamentarias en la materia, o que en aplicación de </w:t>
      </w:r>
      <w:proofErr w:type="gramStart"/>
      <w:r w:rsidR="00A727F8" w:rsidRPr="00A727F8">
        <w:rPr>
          <w:rFonts w:ascii="Arial" w:hAnsi="Arial" w:cs="Arial"/>
          <w:sz w:val="20"/>
          <w:szCs w:val="20"/>
          <w:lang w:val="es-ES_tradnl"/>
        </w:rPr>
        <w:t>las mismas</w:t>
      </w:r>
      <w:proofErr w:type="gramEnd"/>
      <w:r w:rsidR="00A727F8" w:rsidRPr="00A727F8">
        <w:rPr>
          <w:rFonts w:ascii="Arial" w:hAnsi="Arial" w:cs="Arial"/>
          <w:sz w:val="20"/>
          <w:szCs w:val="20"/>
          <w:lang w:val="es-ES_tradnl"/>
        </w:rPr>
        <w:t xml:space="preserve"> soliciten el arrastre de un vehículo y su remisión a un depósito de vehículos sin causa justificada, se le aplicarán las sanciones correspondientes.</w:t>
      </w:r>
    </w:p>
    <w:p w14:paraId="038070DC" w14:textId="77777777" w:rsidR="00DE3F95" w:rsidRPr="00AD2C23" w:rsidRDefault="00DE3F95" w:rsidP="00DE3F95">
      <w:pPr>
        <w:pStyle w:val="Prrafodelista"/>
        <w:jc w:val="right"/>
        <w:rPr>
          <w:rFonts w:ascii="Arial" w:hAnsi="Arial" w:cs="Arial"/>
          <w:b/>
          <w:i/>
          <w:sz w:val="16"/>
          <w:szCs w:val="16"/>
        </w:rPr>
      </w:pPr>
      <w:r>
        <w:rPr>
          <w:rFonts w:ascii="Arial" w:hAnsi="Arial" w:cs="Arial"/>
          <w:b/>
          <w:i/>
          <w:sz w:val="16"/>
          <w:szCs w:val="16"/>
        </w:rPr>
        <w:t xml:space="preserve">Párrafo </w:t>
      </w:r>
      <w:proofErr w:type="gramStart"/>
      <w:r>
        <w:rPr>
          <w:rFonts w:ascii="Arial" w:hAnsi="Arial" w:cs="Arial"/>
          <w:b/>
          <w:i/>
          <w:sz w:val="16"/>
          <w:szCs w:val="16"/>
        </w:rPr>
        <w:t>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1764A3D" w14:textId="77777777" w:rsidR="00DE3F95" w:rsidRDefault="00DE3F95" w:rsidP="00DE3F95">
      <w:pPr>
        <w:pStyle w:val="Prrafodelista"/>
        <w:autoSpaceDE w:val="0"/>
        <w:autoSpaceDN w:val="0"/>
        <w:adjustRightInd w:val="0"/>
        <w:spacing w:after="0"/>
        <w:ind w:left="0"/>
        <w:jc w:val="right"/>
        <w:rPr>
          <w:rStyle w:val="Hipervnculo"/>
          <w:rFonts w:ascii="Arial" w:hAnsi="Arial" w:cs="Arial"/>
          <w:b/>
          <w:i/>
          <w:sz w:val="16"/>
          <w:szCs w:val="16"/>
        </w:rPr>
      </w:pPr>
      <w:hyperlink r:id="rId42" w:history="1">
        <w:r w:rsidRPr="00495592">
          <w:rPr>
            <w:rStyle w:val="Hipervnculo"/>
            <w:rFonts w:ascii="Arial" w:hAnsi="Arial" w:cs="Arial"/>
            <w:b/>
            <w:i/>
            <w:sz w:val="16"/>
            <w:szCs w:val="16"/>
          </w:rPr>
          <w:t>https://po.tamaulipas.gob.mx/wp-content/uploads/2025/07/cl-81-080725.pdf</w:t>
        </w:r>
      </w:hyperlink>
    </w:p>
    <w:p w14:paraId="620AE757" w14:textId="77777777" w:rsidR="00DE3F95" w:rsidRPr="00DD57D3" w:rsidRDefault="00DE3F95" w:rsidP="00DE3F95">
      <w:pPr>
        <w:pStyle w:val="Prrafodelista"/>
        <w:autoSpaceDE w:val="0"/>
        <w:autoSpaceDN w:val="0"/>
        <w:adjustRightInd w:val="0"/>
        <w:spacing w:after="0"/>
        <w:ind w:left="0"/>
        <w:jc w:val="right"/>
        <w:rPr>
          <w:rFonts w:ascii="Arial" w:hAnsi="Arial" w:cs="Arial"/>
          <w:b/>
          <w:i/>
          <w:color w:val="0000FF"/>
          <w:sz w:val="16"/>
          <w:szCs w:val="16"/>
          <w:u w:val="single"/>
        </w:rPr>
      </w:pPr>
    </w:p>
    <w:p w14:paraId="5759E512" w14:textId="77777777" w:rsidR="00DE3F95" w:rsidRDefault="00DE3F95" w:rsidP="005B7C43">
      <w:pPr>
        <w:pStyle w:val="Prrafodelista"/>
        <w:autoSpaceDE w:val="0"/>
        <w:autoSpaceDN w:val="0"/>
        <w:adjustRightInd w:val="0"/>
        <w:spacing w:line="240" w:lineRule="auto"/>
        <w:ind w:left="0"/>
        <w:jc w:val="both"/>
        <w:rPr>
          <w:rFonts w:ascii="Arial" w:hAnsi="Arial" w:cs="Arial"/>
          <w:sz w:val="20"/>
          <w:szCs w:val="20"/>
        </w:rPr>
      </w:pPr>
    </w:p>
    <w:p w14:paraId="2EB5D608" w14:textId="77777777" w:rsidR="005B7C43" w:rsidRPr="005B7C43" w:rsidRDefault="005B7C43" w:rsidP="005B7C43">
      <w:pPr>
        <w:pStyle w:val="Prrafodelista"/>
        <w:autoSpaceDE w:val="0"/>
        <w:autoSpaceDN w:val="0"/>
        <w:adjustRightInd w:val="0"/>
        <w:spacing w:line="240" w:lineRule="auto"/>
        <w:ind w:left="0"/>
        <w:jc w:val="both"/>
        <w:rPr>
          <w:rFonts w:ascii="Arial" w:hAnsi="Arial" w:cs="Arial"/>
          <w:sz w:val="20"/>
          <w:szCs w:val="20"/>
        </w:rPr>
      </w:pPr>
      <w:r w:rsidRPr="005B7C43">
        <w:rPr>
          <w:rFonts w:ascii="Arial" w:hAnsi="Arial" w:cs="Arial"/>
          <w:sz w:val="20"/>
          <w:szCs w:val="20"/>
        </w:rPr>
        <w:lastRenderedPageBreak/>
        <w:t>Los particulares pueden acudir ante la autoridad ministerial, la Dirección de Asuntos Internos de la Secretaría de</w:t>
      </w:r>
      <w:r>
        <w:rPr>
          <w:rFonts w:ascii="Arial" w:hAnsi="Arial" w:cs="Arial"/>
          <w:sz w:val="20"/>
          <w:szCs w:val="20"/>
        </w:rPr>
        <w:t xml:space="preserve"> </w:t>
      </w:r>
      <w:r w:rsidRPr="005B7C43">
        <w:rPr>
          <w:rFonts w:ascii="Arial" w:hAnsi="Arial" w:cs="Arial"/>
          <w:sz w:val="20"/>
          <w:szCs w:val="20"/>
        </w:rPr>
        <w:t>Seguridad u órganos de disciplina de los municipios a denunciar presuntos actos ilícitos de los Guardias de</w:t>
      </w:r>
      <w:r>
        <w:rPr>
          <w:rFonts w:ascii="Arial" w:hAnsi="Arial" w:cs="Arial"/>
          <w:sz w:val="20"/>
          <w:szCs w:val="20"/>
        </w:rPr>
        <w:t xml:space="preserve"> </w:t>
      </w:r>
      <w:r w:rsidRPr="005B7C43">
        <w:rPr>
          <w:rFonts w:ascii="Arial" w:hAnsi="Arial" w:cs="Arial"/>
          <w:sz w:val="20"/>
          <w:szCs w:val="20"/>
        </w:rPr>
        <w:t>Tránsito Estatal o Agentes de Tránsito municipal.</w:t>
      </w:r>
    </w:p>
    <w:p w14:paraId="10E0B95D" w14:textId="77777777" w:rsidR="00290783" w:rsidRPr="00AD2C23" w:rsidRDefault="00290783" w:rsidP="00290783">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1833F111" w14:textId="77777777" w:rsidR="00290783" w:rsidRDefault="00290783" w:rsidP="00290783">
      <w:pPr>
        <w:pStyle w:val="Prrafodelista"/>
        <w:autoSpaceDE w:val="0"/>
        <w:autoSpaceDN w:val="0"/>
        <w:adjustRightInd w:val="0"/>
        <w:ind w:left="1004"/>
        <w:jc w:val="right"/>
        <w:rPr>
          <w:rStyle w:val="Hipervnculo"/>
          <w:rFonts w:ascii="Arial" w:hAnsi="Arial" w:cs="Arial"/>
          <w:b/>
          <w:i/>
          <w:sz w:val="16"/>
          <w:szCs w:val="16"/>
        </w:rPr>
      </w:pPr>
      <w:hyperlink r:id="rId43" w:history="1">
        <w:r w:rsidRPr="005F3A48">
          <w:rPr>
            <w:rStyle w:val="Hipervnculo"/>
            <w:rFonts w:ascii="Arial" w:hAnsi="Arial" w:cs="Arial"/>
            <w:b/>
            <w:i/>
            <w:sz w:val="16"/>
            <w:szCs w:val="16"/>
          </w:rPr>
          <w:t>https://po.tamaulipas.gob.mx/wp-content/uploads/2024/05/cxlix-64-280524.pdf</w:t>
        </w:r>
      </w:hyperlink>
    </w:p>
    <w:p w14:paraId="1BB3C935" w14:textId="77777777" w:rsidR="005B7C43" w:rsidRDefault="005B7C43" w:rsidP="005B7C43">
      <w:pPr>
        <w:pStyle w:val="Prrafodelista"/>
        <w:autoSpaceDE w:val="0"/>
        <w:autoSpaceDN w:val="0"/>
        <w:adjustRightInd w:val="0"/>
        <w:spacing w:line="240" w:lineRule="auto"/>
        <w:ind w:left="0"/>
        <w:jc w:val="both"/>
        <w:rPr>
          <w:rFonts w:ascii="Arial" w:hAnsi="Arial" w:cs="Arial"/>
          <w:b/>
          <w:sz w:val="20"/>
          <w:szCs w:val="20"/>
        </w:rPr>
      </w:pPr>
    </w:p>
    <w:p w14:paraId="5B3ABA4A" w14:textId="77777777" w:rsidR="0005200C" w:rsidRDefault="005B7C43" w:rsidP="00290783">
      <w:pPr>
        <w:pStyle w:val="Prrafodelista"/>
        <w:ind w:left="0"/>
        <w:jc w:val="both"/>
        <w:rPr>
          <w:rFonts w:ascii="Arial" w:hAnsi="Arial" w:cs="Arial"/>
          <w:sz w:val="20"/>
          <w:szCs w:val="20"/>
        </w:rPr>
      </w:pPr>
      <w:r w:rsidRPr="005B7C43">
        <w:rPr>
          <w:rFonts w:ascii="Arial" w:hAnsi="Arial" w:cs="Arial"/>
          <w:b/>
          <w:sz w:val="20"/>
          <w:szCs w:val="20"/>
        </w:rPr>
        <w:t xml:space="preserve">ARTÍCULO 14 </w:t>
      </w:r>
      <w:proofErr w:type="gramStart"/>
      <w:r w:rsidRPr="005B7C43">
        <w:rPr>
          <w:rFonts w:ascii="Arial" w:hAnsi="Arial" w:cs="Arial"/>
          <w:b/>
          <w:sz w:val="20"/>
          <w:szCs w:val="20"/>
        </w:rPr>
        <w:t>Quater.-</w:t>
      </w:r>
      <w:proofErr w:type="gramEnd"/>
      <w:r w:rsidRPr="005B7C43">
        <w:rPr>
          <w:rFonts w:ascii="Arial" w:hAnsi="Arial" w:cs="Arial"/>
          <w:sz w:val="20"/>
          <w:szCs w:val="20"/>
        </w:rPr>
        <w:t xml:space="preserve"> Si con motivo </w:t>
      </w:r>
      <w:r w:rsidR="0005200C" w:rsidRPr="0005200C">
        <w:rPr>
          <w:rFonts w:ascii="Arial" w:hAnsi="Arial" w:cs="Arial"/>
          <w:sz w:val="20"/>
          <w:szCs w:val="20"/>
          <w:lang w:val="es-ES_tradnl"/>
        </w:rPr>
        <w:t>del arrastre de un vehículo, éste sufriera daños o robo, las personas prestadoras del servicio de grúa de arrastre y/o de depósito de vehículos, tienen la obligación de reparar los daños o indemnizar económicamente al propietario del vehículo.</w:t>
      </w:r>
    </w:p>
    <w:p w14:paraId="77098005" w14:textId="77777777" w:rsidR="0005200C" w:rsidRPr="00290783" w:rsidRDefault="0005200C" w:rsidP="00290783">
      <w:pPr>
        <w:pStyle w:val="Prrafodelista"/>
        <w:ind w:left="0"/>
        <w:jc w:val="both"/>
        <w:rPr>
          <w:rFonts w:ascii="Arial" w:hAnsi="Arial" w:cs="Arial"/>
          <w:sz w:val="2"/>
          <w:szCs w:val="16"/>
        </w:rPr>
      </w:pPr>
    </w:p>
    <w:p w14:paraId="42814989" w14:textId="77777777" w:rsidR="00290783" w:rsidRPr="00AD2C23" w:rsidRDefault="00290783" w:rsidP="00290783">
      <w:pPr>
        <w:pStyle w:val="Prrafodelista"/>
        <w:ind w:left="0"/>
        <w:jc w:val="right"/>
        <w:rPr>
          <w:rFonts w:ascii="Arial" w:hAnsi="Arial" w:cs="Arial"/>
          <w:b/>
          <w:i/>
          <w:sz w:val="16"/>
          <w:szCs w:val="16"/>
        </w:rPr>
      </w:pPr>
      <w:r w:rsidRPr="00290783">
        <w:rPr>
          <w:rFonts w:cs="Arial"/>
          <w:b/>
          <w:sz w:val="16"/>
          <w:szCs w:val="16"/>
        </w:rPr>
        <w:t xml:space="preserve"> </w:t>
      </w:r>
      <w:r>
        <w:rPr>
          <w:rFonts w:ascii="Arial" w:hAnsi="Arial" w:cs="Arial"/>
          <w:b/>
          <w:i/>
          <w:sz w:val="16"/>
          <w:szCs w:val="16"/>
        </w:rPr>
        <w:t>Artículo Adicionado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74EEE136" w14:textId="77777777" w:rsidR="005B7C43" w:rsidRPr="00290783" w:rsidRDefault="00290783" w:rsidP="00290783">
      <w:pPr>
        <w:pStyle w:val="Prrafodelista"/>
        <w:autoSpaceDE w:val="0"/>
        <w:autoSpaceDN w:val="0"/>
        <w:adjustRightInd w:val="0"/>
        <w:ind w:left="1004"/>
        <w:jc w:val="right"/>
        <w:rPr>
          <w:rFonts w:ascii="Arial" w:hAnsi="Arial" w:cs="Arial"/>
          <w:b/>
          <w:i/>
          <w:color w:val="0000FF"/>
          <w:sz w:val="16"/>
          <w:szCs w:val="16"/>
          <w:u w:val="single"/>
        </w:rPr>
      </w:pPr>
      <w:hyperlink r:id="rId44" w:history="1">
        <w:r w:rsidRPr="005F3A48">
          <w:rPr>
            <w:rStyle w:val="Hipervnculo"/>
            <w:rFonts w:ascii="Arial" w:hAnsi="Arial" w:cs="Arial"/>
            <w:b/>
            <w:i/>
            <w:sz w:val="16"/>
            <w:szCs w:val="16"/>
          </w:rPr>
          <w:t>https://po.tamaulipas.gob.mx/wp-content/uploads/2024/05/cxlix-64-280524.pdf</w:t>
        </w:r>
      </w:hyperlink>
    </w:p>
    <w:p w14:paraId="0B42C9A9" w14:textId="77777777" w:rsidR="0005200C" w:rsidRPr="00AD2C23" w:rsidRDefault="0005200C" w:rsidP="0005200C">
      <w:pPr>
        <w:pStyle w:val="Prrafodelista"/>
        <w:jc w:val="right"/>
        <w:rPr>
          <w:rFonts w:ascii="Arial" w:hAnsi="Arial" w:cs="Arial"/>
          <w:b/>
          <w:i/>
          <w:sz w:val="16"/>
          <w:szCs w:val="16"/>
        </w:rPr>
      </w:pPr>
      <w:r>
        <w:rPr>
          <w:rFonts w:ascii="Arial" w:hAnsi="Arial" w:cs="Arial"/>
          <w:b/>
          <w:i/>
          <w:sz w:val="16"/>
          <w:szCs w:val="16"/>
        </w:rPr>
        <w:t xml:space="preserve">Articulo </w:t>
      </w:r>
      <w:proofErr w:type="gramStart"/>
      <w:r>
        <w:rPr>
          <w:rFonts w:ascii="Arial" w:hAnsi="Arial" w:cs="Arial"/>
          <w:b/>
          <w:i/>
          <w:sz w:val="16"/>
          <w:szCs w:val="16"/>
        </w:rPr>
        <w:t>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C3F0162" w14:textId="77777777" w:rsidR="0005200C" w:rsidRDefault="0005200C" w:rsidP="0005200C">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3824CDCA" w14:textId="77777777" w:rsidR="0005200C" w:rsidRDefault="0005200C" w:rsidP="0005200C">
      <w:pPr>
        <w:autoSpaceDE w:val="0"/>
        <w:autoSpaceDN w:val="0"/>
        <w:adjustRightInd w:val="0"/>
        <w:jc w:val="both"/>
        <w:rPr>
          <w:rFonts w:ascii="Arial" w:hAnsi="Arial" w:cs="Arial"/>
          <w:b/>
          <w:i/>
          <w:sz w:val="16"/>
          <w:szCs w:val="16"/>
        </w:rPr>
      </w:pPr>
    </w:p>
    <w:p w14:paraId="30D33211" w14:textId="326AFAB8" w:rsidR="009E6003" w:rsidRPr="009E6003" w:rsidRDefault="009E6003" w:rsidP="009E6003">
      <w:pPr>
        <w:pStyle w:val="Prrafodelista"/>
        <w:ind w:left="0"/>
        <w:jc w:val="both"/>
        <w:rPr>
          <w:rFonts w:ascii="Arial" w:hAnsi="Arial" w:cs="Arial"/>
          <w:b/>
          <w:sz w:val="20"/>
          <w:szCs w:val="20"/>
        </w:rPr>
      </w:pPr>
      <w:r w:rsidRPr="009E6003">
        <w:rPr>
          <w:rFonts w:ascii="Arial" w:hAnsi="Arial" w:cs="Arial"/>
          <w:b/>
          <w:sz w:val="20"/>
          <w:szCs w:val="20"/>
        </w:rPr>
        <w:t xml:space="preserve">ARTÍCULO 14 Quinquies.- </w:t>
      </w:r>
      <w:r w:rsidRPr="00F170D0">
        <w:rPr>
          <w:rFonts w:ascii="Arial" w:hAnsi="Arial" w:cs="Arial"/>
          <w:bCs/>
          <w:sz w:val="20"/>
          <w:szCs w:val="20"/>
        </w:rPr>
        <w:t>El particular propietario de un vehículo que haya sido remolcado en virtud de la solicitud de auxilio realizada por la autoridad de tránsito estatal o municipal, según sea el caso, y derivado de los procedimientos instaurados ante la autoridad competente se determine que la causa que originó el arrastre del vehículo no implicó falta administrativa o hecho ilícito alguno, no estará obligado al pago de la tarifa correspondiente por el servicio de grúa ni por el de depósito vehicular; o bien deberá obtener la devolución de lo que hubiese pagado por estos conceptos cuando así se resuelva por la autoridad competente.</w:t>
      </w:r>
    </w:p>
    <w:p w14:paraId="627CE82C" w14:textId="75907ADE" w:rsidR="009E6003" w:rsidRPr="00AD2C23" w:rsidRDefault="009E6003" w:rsidP="00D66649">
      <w:pPr>
        <w:pStyle w:val="Prrafodelista"/>
        <w:spacing w:after="0" w:line="240" w:lineRule="auto"/>
        <w:ind w:left="0"/>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sidRPr="003669F0">
        <w:rPr>
          <w:rFonts w:ascii="Arial" w:hAnsi="Arial" w:cs="Arial"/>
          <w:b/>
          <w:i/>
          <w:sz w:val="16"/>
          <w:szCs w:val="16"/>
        </w:rPr>
        <w:t xml:space="preserve">P.O. </w:t>
      </w:r>
      <w:r>
        <w:rPr>
          <w:rFonts w:ascii="Arial" w:hAnsi="Arial" w:cs="Arial"/>
          <w:b/>
          <w:i/>
          <w:sz w:val="16"/>
          <w:szCs w:val="16"/>
        </w:rPr>
        <w:t>Extraordinario No. 50, del 21 de noviembre de 2025</w:t>
      </w:r>
    </w:p>
    <w:p w14:paraId="31348F31" w14:textId="080FFEAD" w:rsidR="009E6003" w:rsidRDefault="00D66649" w:rsidP="00D66649">
      <w:pPr>
        <w:autoSpaceDE w:val="0"/>
        <w:autoSpaceDN w:val="0"/>
        <w:adjustRightInd w:val="0"/>
        <w:jc w:val="right"/>
        <w:rPr>
          <w:rFonts w:ascii="Arial" w:hAnsi="Arial" w:cs="Arial"/>
          <w:b/>
          <w:i/>
          <w:sz w:val="16"/>
          <w:szCs w:val="16"/>
        </w:rPr>
      </w:pPr>
      <w:hyperlink r:id="rId45" w:history="1">
        <w:r w:rsidRPr="008206A7">
          <w:rPr>
            <w:rStyle w:val="Hipervnculo"/>
            <w:rFonts w:ascii="Arial" w:hAnsi="Arial" w:cs="Arial"/>
            <w:b/>
            <w:i/>
            <w:sz w:val="16"/>
            <w:szCs w:val="16"/>
          </w:rPr>
          <w:t>https://po.tamaulipas.gob.mx/wp-content/uploads/2025/11/cl-Ext-No.50-211125.p</w:t>
        </w:r>
      </w:hyperlink>
    </w:p>
    <w:p w14:paraId="5AA2B619" w14:textId="77777777" w:rsidR="00D66649" w:rsidRDefault="00D66649" w:rsidP="009E6003">
      <w:pPr>
        <w:autoSpaceDE w:val="0"/>
        <w:autoSpaceDN w:val="0"/>
        <w:adjustRightInd w:val="0"/>
        <w:jc w:val="right"/>
        <w:rPr>
          <w:rFonts w:ascii="Arial" w:hAnsi="Arial" w:cs="Arial"/>
          <w:b/>
          <w:i/>
          <w:sz w:val="16"/>
          <w:szCs w:val="16"/>
        </w:rPr>
      </w:pPr>
    </w:p>
    <w:p w14:paraId="068E7666" w14:textId="77777777" w:rsidR="009E6003" w:rsidRPr="0005200C" w:rsidRDefault="009E6003" w:rsidP="009E6003">
      <w:pPr>
        <w:autoSpaceDE w:val="0"/>
        <w:autoSpaceDN w:val="0"/>
        <w:adjustRightInd w:val="0"/>
        <w:jc w:val="right"/>
        <w:rPr>
          <w:rFonts w:ascii="Arial" w:hAnsi="Arial" w:cs="Arial"/>
          <w:b/>
          <w:i/>
          <w:sz w:val="16"/>
          <w:szCs w:val="16"/>
        </w:rPr>
      </w:pPr>
    </w:p>
    <w:p w14:paraId="76F79945" w14:textId="77777777" w:rsidR="00A530DC" w:rsidRDefault="007957C7" w:rsidP="008B6732">
      <w:pPr>
        <w:ind w:right="-91"/>
        <w:jc w:val="both"/>
        <w:rPr>
          <w:rFonts w:ascii="Arial" w:hAnsi="Arial" w:cs="Arial"/>
        </w:rPr>
      </w:pPr>
      <w:r w:rsidRPr="00FC42B7">
        <w:rPr>
          <w:rFonts w:ascii="Arial" w:hAnsi="Arial" w:cs="Arial"/>
          <w:b/>
        </w:rPr>
        <w:t>ARTÍCULO</w:t>
      </w:r>
      <w:r w:rsidR="00A530DC" w:rsidRPr="00FC42B7">
        <w:rPr>
          <w:rFonts w:ascii="Arial" w:hAnsi="Arial" w:cs="Arial"/>
          <w:b/>
        </w:rPr>
        <w:t xml:space="preserve"> 15. </w:t>
      </w:r>
      <w:r w:rsidR="00A530DC" w:rsidRPr="00FC42B7">
        <w:rPr>
          <w:rFonts w:ascii="Arial" w:hAnsi="Arial" w:cs="Arial"/>
        </w:rPr>
        <w:t>Las placas vehiculares que expida la dependencia competente del Ejecutivo estatal podrán ser:</w:t>
      </w:r>
    </w:p>
    <w:p w14:paraId="13BFD292" w14:textId="77777777" w:rsidR="003669F0" w:rsidRPr="00FC42B7" w:rsidRDefault="003669F0" w:rsidP="008B6732">
      <w:pPr>
        <w:ind w:right="-91"/>
        <w:jc w:val="both"/>
        <w:rPr>
          <w:rFonts w:ascii="Arial" w:hAnsi="Arial" w:cs="Arial"/>
        </w:rPr>
      </w:pPr>
    </w:p>
    <w:p w14:paraId="40FDF119" w14:textId="77777777" w:rsidR="008B6732" w:rsidRPr="008214A9" w:rsidRDefault="008B6732" w:rsidP="008B6732">
      <w:pPr>
        <w:ind w:right="-91"/>
        <w:jc w:val="both"/>
        <w:rPr>
          <w:rFonts w:ascii="Arial" w:hAnsi="Arial" w:cs="Arial"/>
          <w:sz w:val="6"/>
        </w:rPr>
      </w:pPr>
    </w:p>
    <w:p w14:paraId="69171F8D" w14:textId="77777777" w:rsidR="00024561" w:rsidRDefault="00A909DF">
      <w:pPr>
        <w:jc w:val="both"/>
        <w:rPr>
          <w:rFonts w:ascii="Arial" w:hAnsi="Arial" w:cs="Arial"/>
        </w:rPr>
      </w:pPr>
      <w:r w:rsidRPr="00FC42B7">
        <w:rPr>
          <w:rFonts w:ascii="Arial" w:hAnsi="Arial" w:cs="Arial"/>
          <w:b/>
        </w:rPr>
        <w:t>I.-</w:t>
      </w:r>
      <w:r w:rsidRPr="00FC42B7">
        <w:rPr>
          <w:rFonts w:ascii="Arial" w:hAnsi="Arial" w:cs="Arial"/>
        </w:rPr>
        <w:t xml:space="preserve"> </w:t>
      </w:r>
      <w:r w:rsidR="00BC21A5" w:rsidRPr="00BC21A5">
        <w:rPr>
          <w:rFonts w:ascii="Arial" w:hAnsi="Arial" w:cs="Arial"/>
          <w:b/>
        </w:rPr>
        <w:t>PARA SERVICIO PARTICULAR:</w:t>
      </w:r>
      <w:r w:rsidR="00BC21A5" w:rsidRPr="00BC21A5">
        <w:rPr>
          <w:rFonts w:ascii="Arial" w:hAnsi="Arial" w:cs="Arial"/>
        </w:rPr>
        <w:t xml:space="preserve"> Son las destinadas al vehículo para uso privado de su propietario;</w:t>
      </w:r>
    </w:p>
    <w:p w14:paraId="37224B66"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9B36677"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6" w:history="1">
        <w:r w:rsidRPr="00495592">
          <w:rPr>
            <w:rStyle w:val="Hipervnculo"/>
            <w:rFonts w:ascii="Arial" w:hAnsi="Arial" w:cs="Arial"/>
            <w:b/>
            <w:i/>
            <w:sz w:val="16"/>
            <w:szCs w:val="16"/>
          </w:rPr>
          <w:t>https://po.tamaulipas.gob.mx/wp-content/uploads/2025/07/cl-81-080725.pdf</w:t>
        </w:r>
      </w:hyperlink>
    </w:p>
    <w:p w14:paraId="326EB7FA" w14:textId="77777777" w:rsidR="00B4255A" w:rsidRPr="00FC42B7" w:rsidRDefault="00B4255A">
      <w:pPr>
        <w:jc w:val="both"/>
        <w:rPr>
          <w:rFonts w:ascii="Arial" w:hAnsi="Arial" w:cs="Arial"/>
        </w:rPr>
      </w:pPr>
    </w:p>
    <w:p w14:paraId="5C94B601" w14:textId="77777777" w:rsidR="00A909DF" w:rsidRDefault="00A909DF">
      <w:pPr>
        <w:jc w:val="both"/>
        <w:rPr>
          <w:rFonts w:ascii="Arial" w:hAnsi="Arial" w:cs="Arial"/>
        </w:rPr>
      </w:pPr>
      <w:r w:rsidRPr="00FC42B7">
        <w:rPr>
          <w:rFonts w:ascii="Arial" w:hAnsi="Arial" w:cs="Arial"/>
          <w:b/>
        </w:rPr>
        <w:t>II.-</w:t>
      </w:r>
      <w:r w:rsidRPr="00FC42B7">
        <w:rPr>
          <w:rFonts w:ascii="Arial" w:hAnsi="Arial" w:cs="Arial"/>
        </w:rPr>
        <w:t xml:space="preserve"> </w:t>
      </w:r>
      <w:r w:rsidR="00BC21A5" w:rsidRPr="00BC21A5">
        <w:rPr>
          <w:rFonts w:ascii="Arial" w:hAnsi="Arial" w:cs="Arial"/>
          <w:b/>
        </w:rPr>
        <w:t>PARA SERVICIO PÚBLICO DE TRANSPORTE:</w:t>
      </w:r>
      <w:r w:rsidR="00BC21A5" w:rsidRPr="00BC21A5">
        <w:rPr>
          <w:rFonts w:ascii="Arial" w:hAnsi="Arial" w:cs="Arial"/>
        </w:rPr>
        <w:t xml:space="preserve"> Son las otorgadas a los usufructuarios de una concesión o permiso de transporte público;</w:t>
      </w:r>
    </w:p>
    <w:p w14:paraId="50172971"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39DAF2A"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7" w:history="1">
        <w:r w:rsidRPr="00495592">
          <w:rPr>
            <w:rStyle w:val="Hipervnculo"/>
            <w:rFonts w:ascii="Arial" w:hAnsi="Arial" w:cs="Arial"/>
            <w:b/>
            <w:i/>
            <w:sz w:val="16"/>
            <w:szCs w:val="16"/>
          </w:rPr>
          <w:t>https://po.tamaulipas.gob.mx/wp-content/uploads/2025/07/cl-81-080725.pdf</w:t>
        </w:r>
      </w:hyperlink>
    </w:p>
    <w:p w14:paraId="7355B34C" w14:textId="77777777" w:rsidR="00B4255A" w:rsidRPr="00FC42B7" w:rsidRDefault="00B4255A">
      <w:pPr>
        <w:jc w:val="both"/>
        <w:rPr>
          <w:rFonts w:ascii="Arial" w:hAnsi="Arial" w:cs="Arial"/>
        </w:rPr>
      </w:pPr>
    </w:p>
    <w:p w14:paraId="39CC7108" w14:textId="77777777" w:rsidR="00A909DF" w:rsidRDefault="00A909DF">
      <w:pPr>
        <w:jc w:val="both"/>
        <w:rPr>
          <w:rFonts w:ascii="Arial" w:hAnsi="Arial" w:cs="Arial"/>
        </w:rPr>
      </w:pPr>
      <w:r w:rsidRPr="00FC42B7">
        <w:rPr>
          <w:rFonts w:ascii="Arial" w:hAnsi="Arial" w:cs="Arial"/>
          <w:b/>
        </w:rPr>
        <w:t>III.-</w:t>
      </w:r>
      <w:r w:rsidRPr="00FC42B7">
        <w:rPr>
          <w:rFonts w:ascii="Arial" w:hAnsi="Arial" w:cs="Arial"/>
        </w:rPr>
        <w:t xml:space="preserve"> </w:t>
      </w:r>
      <w:r w:rsidR="00BC21A5" w:rsidRPr="00BC21A5">
        <w:rPr>
          <w:rFonts w:ascii="Arial" w:hAnsi="Arial" w:cs="Arial"/>
          <w:b/>
        </w:rPr>
        <w:t>PARA USO OFICIAL:</w:t>
      </w:r>
      <w:r w:rsidR="00BC21A5" w:rsidRPr="00BC21A5">
        <w:rPr>
          <w:rFonts w:ascii="Arial" w:hAnsi="Arial" w:cs="Arial"/>
        </w:rPr>
        <w:t xml:space="preserve"> Son las destinadas a vehículos propiedad del Gobierno del Estado;</w:t>
      </w:r>
    </w:p>
    <w:p w14:paraId="731914A6"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43A0EDB"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8" w:history="1">
        <w:r w:rsidRPr="00495592">
          <w:rPr>
            <w:rStyle w:val="Hipervnculo"/>
            <w:rFonts w:ascii="Arial" w:hAnsi="Arial" w:cs="Arial"/>
            <w:b/>
            <w:i/>
            <w:sz w:val="16"/>
            <w:szCs w:val="16"/>
          </w:rPr>
          <w:t>https://po.tamaulipas.gob.mx/wp-content/uploads/2025/07/cl-81-080725.pdf</w:t>
        </w:r>
      </w:hyperlink>
    </w:p>
    <w:p w14:paraId="6258A66C" w14:textId="77777777" w:rsidR="00B4255A" w:rsidRPr="00024561" w:rsidRDefault="00B4255A">
      <w:pPr>
        <w:jc w:val="both"/>
        <w:rPr>
          <w:rFonts w:ascii="Arial" w:hAnsi="Arial" w:cs="Arial"/>
        </w:rPr>
      </w:pPr>
    </w:p>
    <w:p w14:paraId="7DF56648" w14:textId="77777777" w:rsidR="007D17A5" w:rsidRDefault="00A909DF">
      <w:pPr>
        <w:jc w:val="both"/>
        <w:rPr>
          <w:rFonts w:ascii="Arial" w:hAnsi="Arial" w:cs="Arial"/>
        </w:rPr>
      </w:pPr>
      <w:r w:rsidRPr="00024561">
        <w:rPr>
          <w:rFonts w:ascii="Arial" w:hAnsi="Arial" w:cs="Arial"/>
          <w:b/>
        </w:rPr>
        <w:t>IV.-</w:t>
      </w:r>
      <w:r w:rsidR="00BC21A5">
        <w:rPr>
          <w:rFonts w:ascii="Arial" w:hAnsi="Arial" w:cs="Arial"/>
        </w:rPr>
        <w:t xml:space="preserve"> </w:t>
      </w:r>
      <w:r w:rsidR="00BC21A5" w:rsidRPr="00BC21A5">
        <w:rPr>
          <w:rFonts w:ascii="Arial" w:hAnsi="Arial" w:cs="Arial"/>
          <w:b/>
        </w:rPr>
        <w:t>PARA DEMOSTRACIÓN:</w:t>
      </w:r>
      <w:r w:rsidR="00BC21A5" w:rsidRPr="00BC21A5">
        <w:rPr>
          <w:rFonts w:ascii="Arial" w:hAnsi="Arial" w:cs="Arial"/>
        </w:rPr>
        <w:t xml:space="preserve"> Son las que se otorgan a los distribuidores para la demostración y comercialización de sus vehículos; y</w:t>
      </w:r>
    </w:p>
    <w:p w14:paraId="4A61CB52"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4C1E9AC"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9" w:history="1">
        <w:r w:rsidRPr="00495592">
          <w:rPr>
            <w:rStyle w:val="Hipervnculo"/>
            <w:rFonts w:ascii="Arial" w:hAnsi="Arial" w:cs="Arial"/>
            <w:b/>
            <w:i/>
            <w:sz w:val="16"/>
            <w:szCs w:val="16"/>
          </w:rPr>
          <w:t>https://po.tamaulipas.gob.mx/wp-content/uploads/2025/07/cl-81-080725.pdf</w:t>
        </w:r>
      </w:hyperlink>
    </w:p>
    <w:p w14:paraId="3E2E4001" w14:textId="77777777" w:rsidR="00B4255A" w:rsidRDefault="00B4255A">
      <w:pPr>
        <w:jc w:val="both"/>
        <w:rPr>
          <w:rFonts w:ascii="Arial" w:hAnsi="Arial" w:cs="Arial"/>
        </w:rPr>
      </w:pPr>
    </w:p>
    <w:p w14:paraId="0F5A3C02" w14:textId="77777777" w:rsidR="00CA62AF" w:rsidRDefault="00CA62AF">
      <w:pPr>
        <w:jc w:val="both"/>
        <w:rPr>
          <w:rFonts w:ascii="Arial" w:hAnsi="Arial" w:cs="Arial"/>
        </w:rPr>
      </w:pPr>
      <w:r w:rsidRPr="00CA62AF">
        <w:rPr>
          <w:rFonts w:ascii="Arial" w:hAnsi="Arial" w:cs="Arial"/>
          <w:b/>
        </w:rPr>
        <w:t xml:space="preserve">V.- PARA USO EXCLUSIVO PARA PERSONAS CON DISCAPACIDAD: </w:t>
      </w:r>
      <w:r w:rsidRPr="00CA62AF">
        <w:rPr>
          <w:rFonts w:ascii="Arial" w:hAnsi="Arial" w:cs="Arial"/>
        </w:rPr>
        <w:t>Son matriculas especiales que se pueden solicitar para facilitar la movilidad y seguridad de las personas con limitaciones físicas, mentales, intelectuales o sensoriales.</w:t>
      </w:r>
    </w:p>
    <w:p w14:paraId="13BCE3CF"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07C2FD3"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50" w:history="1">
        <w:r w:rsidRPr="00495592">
          <w:rPr>
            <w:rStyle w:val="Hipervnculo"/>
            <w:rFonts w:ascii="Arial" w:hAnsi="Arial" w:cs="Arial"/>
            <w:b/>
            <w:i/>
            <w:sz w:val="16"/>
            <w:szCs w:val="16"/>
          </w:rPr>
          <w:t>https://po.tamaulipas.gob.mx/wp-content/uploads/2025/07/cl-81-080725.pdf</w:t>
        </w:r>
      </w:hyperlink>
    </w:p>
    <w:p w14:paraId="47439143" w14:textId="77777777" w:rsidR="00CA62AF" w:rsidRDefault="00CA62AF" w:rsidP="00B4255A">
      <w:pPr>
        <w:jc w:val="right"/>
        <w:rPr>
          <w:rFonts w:ascii="Arial" w:hAnsi="Arial" w:cs="Arial"/>
        </w:rPr>
      </w:pPr>
    </w:p>
    <w:p w14:paraId="0628887E" w14:textId="77777777" w:rsidR="00BC21A5" w:rsidRPr="009A3E91" w:rsidRDefault="009A3E91" w:rsidP="009A3E91">
      <w:pPr>
        <w:ind w:right="-91"/>
        <w:jc w:val="both"/>
        <w:rPr>
          <w:rFonts w:ascii="Arial" w:hAnsi="Arial" w:cs="Arial"/>
        </w:rPr>
      </w:pPr>
      <w:r w:rsidRPr="009A3E91">
        <w:rPr>
          <w:rFonts w:ascii="Arial" w:hAnsi="Arial" w:cs="Arial"/>
          <w:b/>
        </w:rPr>
        <w:t xml:space="preserve">ARTÍCULO 15 Bis. - </w:t>
      </w:r>
      <w:r w:rsidRPr="009A3E91">
        <w:rPr>
          <w:rFonts w:ascii="Arial" w:hAnsi="Arial" w:cs="Arial"/>
        </w:rPr>
        <w:t>Los permisos para circular sin placas en jurisdicción estatal o municipal, sólo podrán ser expedidos por la Secretaría de Finanzas, en los supuestos siguientes:</w:t>
      </w:r>
    </w:p>
    <w:p w14:paraId="5C08F262" w14:textId="77777777" w:rsidR="009A3E91" w:rsidRDefault="009A3E91" w:rsidP="009A3E91">
      <w:pPr>
        <w:ind w:right="-91"/>
        <w:jc w:val="both"/>
        <w:rPr>
          <w:rFonts w:ascii="Arial" w:hAnsi="Arial" w:cs="Arial"/>
        </w:rPr>
      </w:pPr>
    </w:p>
    <w:p w14:paraId="5E4784AC" w14:textId="77777777" w:rsidR="009A3E91" w:rsidRDefault="009A3E91" w:rsidP="009A3E91">
      <w:pPr>
        <w:ind w:right="-91"/>
        <w:jc w:val="both"/>
        <w:rPr>
          <w:rFonts w:ascii="Arial" w:hAnsi="Arial" w:cs="Arial"/>
        </w:rPr>
      </w:pPr>
      <w:r w:rsidRPr="009A3E91">
        <w:rPr>
          <w:rFonts w:ascii="Arial" w:hAnsi="Arial" w:cs="Arial"/>
          <w:b/>
        </w:rPr>
        <w:t>I.-</w:t>
      </w:r>
      <w:r w:rsidRPr="009A3E91">
        <w:rPr>
          <w:rFonts w:ascii="Arial" w:hAnsi="Arial" w:cs="Arial"/>
        </w:rPr>
        <w:t xml:space="preserve"> Vehículos nuevos; y</w:t>
      </w:r>
    </w:p>
    <w:p w14:paraId="78B9A9F9" w14:textId="77777777" w:rsidR="009A3E91" w:rsidRDefault="009A3E91" w:rsidP="009A3E91">
      <w:pPr>
        <w:ind w:right="-91"/>
        <w:jc w:val="both"/>
        <w:rPr>
          <w:rFonts w:ascii="Arial" w:hAnsi="Arial" w:cs="Arial"/>
        </w:rPr>
      </w:pPr>
    </w:p>
    <w:p w14:paraId="05BAC074" w14:textId="77777777" w:rsidR="009A3E91" w:rsidRPr="009A3E91" w:rsidRDefault="009A3E91" w:rsidP="009A3E91">
      <w:pPr>
        <w:ind w:right="-91"/>
        <w:jc w:val="both"/>
        <w:rPr>
          <w:rFonts w:ascii="Arial" w:hAnsi="Arial" w:cs="Arial"/>
        </w:rPr>
      </w:pPr>
      <w:r w:rsidRPr="009A3E91">
        <w:rPr>
          <w:rFonts w:ascii="Arial" w:hAnsi="Arial" w:cs="Arial"/>
          <w:b/>
        </w:rPr>
        <w:lastRenderedPageBreak/>
        <w:t>II.-</w:t>
      </w:r>
      <w:r w:rsidRPr="009A3E91">
        <w:rPr>
          <w:rFonts w:ascii="Arial" w:hAnsi="Arial" w:cs="Arial"/>
        </w:rPr>
        <w:t xml:space="preserve"> Por cambio de entidad federativa.</w:t>
      </w:r>
    </w:p>
    <w:p w14:paraId="6875D384" w14:textId="77777777" w:rsidR="009A3E91" w:rsidRPr="00AD2C23" w:rsidRDefault="009A3E91" w:rsidP="009A3E91">
      <w:pPr>
        <w:pStyle w:val="Prrafodelista"/>
        <w:jc w:val="right"/>
        <w:rPr>
          <w:rFonts w:ascii="Arial" w:hAnsi="Arial" w:cs="Arial"/>
          <w:b/>
          <w:i/>
          <w:sz w:val="16"/>
          <w:szCs w:val="16"/>
        </w:rPr>
      </w:pPr>
      <w:r>
        <w:rPr>
          <w:rFonts w:ascii="Arial" w:hAnsi="Arial" w:cs="Arial"/>
          <w:b/>
          <w:i/>
          <w:sz w:val="16"/>
          <w:szCs w:val="16"/>
        </w:rPr>
        <w:t xml:space="preserve">Artículo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FCF8B99" w14:textId="451BC3EF" w:rsidR="00C83AD0" w:rsidRPr="00990AB4" w:rsidRDefault="009A3E91" w:rsidP="00990AB4">
      <w:pPr>
        <w:pStyle w:val="Prrafodelista"/>
        <w:autoSpaceDE w:val="0"/>
        <w:autoSpaceDN w:val="0"/>
        <w:adjustRightInd w:val="0"/>
        <w:spacing w:after="0"/>
        <w:ind w:left="0"/>
        <w:jc w:val="right"/>
        <w:rPr>
          <w:rFonts w:ascii="Arial" w:hAnsi="Arial" w:cs="Arial"/>
          <w:b/>
          <w:i/>
          <w:color w:val="0000FF"/>
          <w:sz w:val="16"/>
          <w:szCs w:val="16"/>
          <w:u w:val="single"/>
        </w:rPr>
      </w:pPr>
      <w:hyperlink r:id="rId51" w:history="1">
        <w:r w:rsidRPr="00495592">
          <w:rPr>
            <w:rStyle w:val="Hipervnculo"/>
            <w:rFonts w:ascii="Arial" w:hAnsi="Arial" w:cs="Arial"/>
            <w:b/>
            <w:i/>
            <w:sz w:val="16"/>
            <w:szCs w:val="16"/>
          </w:rPr>
          <w:t>https://po.tamaulipas.gob.mx/wp-content/uploads/2025/07/cl-81-080725.pdf</w:t>
        </w:r>
      </w:hyperlink>
    </w:p>
    <w:p w14:paraId="3B037F67" w14:textId="77777777" w:rsidR="009A3E91" w:rsidRPr="00024561" w:rsidRDefault="009A3E91">
      <w:pPr>
        <w:jc w:val="both"/>
        <w:rPr>
          <w:rFonts w:ascii="Arial" w:hAnsi="Arial" w:cs="Arial"/>
        </w:rPr>
      </w:pPr>
    </w:p>
    <w:p w14:paraId="103B76AD" w14:textId="77777777" w:rsidR="00A909DF" w:rsidRPr="00024561" w:rsidRDefault="007957C7">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III</w:t>
      </w:r>
    </w:p>
    <w:p w14:paraId="54447FAC" w14:textId="77777777" w:rsidR="00A909DF" w:rsidRPr="00024561" w:rsidRDefault="00A909DF">
      <w:pPr>
        <w:jc w:val="center"/>
        <w:rPr>
          <w:rFonts w:ascii="Arial" w:hAnsi="Arial" w:cs="Arial"/>
          <w:b/>
        </w:rPr>
      </w:pPr>
    </w:p>
    <w:p w14:paraId="62E2C57F" w14:textId="77777777" w:rsidR="00A909DF" w:rsidRPr="00024561" w:rsidRDefault="00A909DF">
      <w:pPr>
        <w:jc w:val="center"/>
        <w:rPr>
          <w:rFonts w:ascii="Arial" w:hAnsi="Arial" w:cs="Arial"/>
          <w:b/>
        </w:rPr>
      </w:pPr>
      <w:r w:rsidRPr="00024561">
        <w:rPr>
          <w:rFonts w:ascii="Arial" w:hAnsi="Arial" w:cs="Arial"/>
          <w:b/>
        </w:rPr>
        <w:t>DE LOS PEATONES, PASAJEROS Y CONDUCTORES.</w:t>
      </w:r>
    </w:p>
    <w:p w14:paraId="30BF7513" w14:textId="77777777" w:rsidR="00311691" w:rsidRPr="00D41A47" w:rsidRDefault="00311691" w:rsidP="007D17A5">
      <w:pPr>
        <w:jc w:val="center"/>
        <w:rPr>
          <w:rFonts w:ascii="Arial" w:hAnsi="Arial" w:cs="Arial"/>
          <w:b/>
          <w:sz w:val="16"/>
          <w:szCs w:val="16"/>
        </w:rPr>
      </w:pPr>
    </w:p>
    <w:p w14:paraId="3BFB2EDF" w14:textId="77777777" w:rsidR="008C3E2C" w:rsidRDefault="007957C7" w:rsidP="007D17A5">
      <w:pPr>
        <w:autoSpaceDE w:val="0"/>
        <w:autoSpaceDN w:val="0"/>
        <w:adjustRightInd w:val="0"/>
        <w:jc w:val="both"/>
        <w:rPr>
          <w:rFonts w:ascii="Arial" w:hAnsi="Arial" w:cs="Arial"/>
          <w:bCs/>
          <w:color w:val="000000"/>
        </w:rPr>
      </w:pPr>
      <w:r w:rsidRPr="00024561">
        <w:rPr>
          <w:rFonts w:ascii="Arial" w:hAnsi="Arial" w:cs="Arial"/>
          <w:b/>
        </w:rPr>
        <w:t>ARTÍCULO</w:t>
      </w:r>
      <w:r w:rsidR="00A909DF" w:rsidRPr="00024561">
        <w:rPr>
          <w:rFonts w:ascii="Arial" w:hAnsi="Arial" w:cs="Arial"/>
          <w:b/>
        </w:rPr>
        <w:t xml:space="preserve"> 16.-</w:t>
      </w:r>
      <w:r w:rsidR="00A909DF" w:rsidRPr="00024561">
        <w:rPr>
          <w:rFonts w:ascii="Arial" w:hAnsi="Arial" w:cs="Arial"/>
        </w:rPr>
        <w:t xml:space="preserve"> </w:t>
      </w:r>
      <w:r w:rsidR="004B53C5" w:rsidRPr="00024561">
        <w:rPr>
          <w:rFonts w:ascii="Arial" w:hAnsi="Arial" w:cs="Arial"/>
          <w:bCs/>
          <w:color w:val="000000"/>
        </w:rPr>
        <w:t>Los peatones y las personas con discapacidad, tendrán preferencia en la circulación, por lo que los conductores de vehículos y motocicletas les guardarán la consideración debida y tomarán las precauciones necesarias para la protección y seguridad de su integridad física; cediéndoles el paso, cuando éstos se encuentren cruzando las calles y sobrevenga un cambio de señal de paso de los semáforos que regulan la circulación.</w:t>
      </w:r>
    </w:p>
    <w:p w14:paraId="2E41FA1A" w14:textId="77777777" w:rsidR="00290783" w:rsidRPr="00024561" w:rsidRDefault="00290783" w:rsidP="007D17A5">
      <w:pPr>
        <w:autoSpaceDE w:val="0"/>
        <w:autoSpaceDN w:val="0"/>
        <w:adjustRightInd w:val="0"/>
        <w:jc w:val="both"/>
        <w:rPr>
          <w:rFonts w:ascii="Arial" w:hAnsi="Arial" w:cs="Arial"/>
        </w:rPr>
      </w:pPr>
    </w:p>
    <w:p w14:paraId="34249029"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 xml:space="preserve">ARTÍCULO 16 </w:t>
      </w:r>
      <w:proofErr w:type="gramStart"/>
      <w:r w:rsidRPr="00290783">
        <w:rPr>
          <w:rFonts w:ascii="Arial" w:hAnsi="Arial" w:cs="Arial"/>
          <w:b/>
        </w:rPr>
        <w:t>Bis.-</w:t>
      </w:r>
      <w:proofErr w:type="gramEnd"/>
      <w:r w:rsidRPr="00290783">
        <w:rPr>
          <w:rFonts w:ascii="Arial" w:hAnsi="Arial" w:cs="Arial"/>
        </w:rPr>
        <w:t xml:space="preserve"> Las disposiciones de esta ley y la Secretaría priorizan en todo momento a las personas, los grupos en situación de vulnerabilidad, garantizando el uso y disposición de las vías, </w:t>
      </w:r>
      <w:proofErr w:type="gramStart"/>
      <w:r w:rsidRPr="00290783">
        <w:rPr>
          <w:rFonts w:ascii="Arial" w:hAnsi="Arial" w:cs="Arial"/>
        </w:rPr>
        <w:t>de acuerdo a</w:t>
      </w:r>
      <w:proofErr w:type="gramEnd"/>
      <w:r w:rsidRPr="00290783">
        <w:rPr>
          <w:rFonts w:ascii="Arial" w:hAnsi="Arial" w:cs="Arial"/>
        </w:rPr>
        <w:t xml:space="preserve"> la jerarquía de movilidad, siguiente: </w:t>
      </w:r>
    </w:p>
    <w:p w14:paraId="79BB5121" w14:textId="77777777" w:rsidR="00290783" w:rsidRDefault="00290783" w:rsidP="007D17A5">
      <w:pPr>
        <w:autoSpaceDE w:val="0"/>
        <w:autoSpaceDN w:val="0"/>
        <w:adjustRightInd w:val="0"/>
        <w:jc w:val="both"/>
        <w:rPr>
          <w:rFonts w:ascii="Arial" w:hAnsi="Arial" w:cs="Arial"/>
        </w:rPr>
      </w:pPr>
    </w:p>
    <w:p w14:paraId="22244FD5"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I.-</w:t>
      </w:r>
      <w:r w:rsidRPr="00290783">
        <w:rPr>
          <w:rFonts w:ascii="Arial" w:hAnsi="Arial" w:cs="Arial"/>
        </w:rPr>
        <w:t xml:space="preserve"> Personas con discapacidad y movilidad limitada, y peatonas, con un enfoque equitativo diferenciado </w:t>
      </w:r>
      <w:proofErr w:type="gramStart"/>
      <w:r w:rsidRPr="00290783">
        <w:rPr>
          <w:rFonts w:ascii="Arial" w:hAnsi="Arial" w:cs="Arial"/>
        </w:rPr>
        <w:t>en razón de</w:t>
      </w:r>
      <w:proofErr w:type="gramEnd"/>
      <w:r w:rsidRPr="00290783">
        <w:rPr>
          <w:rFonts w:ascii="Arial" w:hAnsi="Arial" w:cs="Arial"/>
        </w:rPr>
        <w:t xml:space="preserve"> género; </w:t>
      </w:r>
    </w:p>
    <w:p w14:paraId="66176722" w14:textId="77777777" w:rsidR="00290783" w:rsidRDefault="00290783" w:rsidP="007D17A5">
      <w:pPr>
        <w:autoSpaceDE w:val="0"/>
        <w:autoSpaceDN w:val="0"/>
        <w:adjustRightInd w:val="0"/>
        <w:jc w:val="both"/>
        <w:rPr>
          <w:rFonts w:ascii="Arial" w:hAnsi="Arial" w:cs="Arial"/>
        </w:rPr>
      </w:pPr>
    </w:p>
    <w:p w14:paraId="2ADC6B81"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 xml:space="preserve">II.- </w:t>
      </w:r>
      <w:r w:rsidRPr="00290783">
        <w:rPr>
          <w:rFonts w:ascii="Arial" w:hAnsi="Arial" w:cs="Arial"/>
        </w:rPr>
        <w:t xml:space="preserve">Personas ciclistas y usuarias de vehículos no motorizadas; </w:t>
      </w:r>
    </w:p>
    <w:p w14:paraId="6514F9C5" w14:textId="77777777" w:rsidR="00290783" w:rsidRDefault="00290783" w:rsidP="007D17A5">
      <w:pPr>
        <w:autoSpaceDE w:val="0"/>
        <w:autoSpaceDN w:val="0"/>
        <w:adjustRightInd w:val="0"/>
        <w:jc w:val="both"/>
        <w:rPr>
          <w:rFonts w:ascii="Arial" w:hAnsi="Arial" w:cs="Arial"/>
        </w:rPr>
      </w:pPr>
    </w:p>
    <w:p w14:paraId="70BEE676"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 xml:space="preserve">III.- </w:t>
      </w:r>
      <w:r w:rsidRPr="00290783">
        <w:rPr>
          <w:rFonts w:ascii="Arial" w:hAnsi="Arial" w:cs="Arial"/>
        </w:rPr>
        <w:t>Personas usuarias y prestadoras del servicio de transporte público de pasajeros, con un enfoque equitativo diferenciado;</w:t>
      </w:r>
    </w:p>
    <w:p w14:paraId="669C2C49" w14:textId="77777777" w:rsidR="00290783" w:rsidRDefault="00290783" w:rsidP="007D17A5">
      <w:pPr>
        <w:autoSpaceDE w:val="0"/>
        <w:autoSpaceDN w:val="0"/>
        <w:adjustRightInd w:val="0"/>
        <w:jc w:val="both"/>
        <w:rPr>
          <w:rFonts w:ascii="Arial" w:hAnsi="Arial" w:cs="Arial"/>
        </w:rPr>
      </w:pPr>
    </w:p>
    <w:p w14:paraId="105BCA42"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IV.-</w:t>
      </w:r>
      <w:r w:rsidRPr="00290783">
        <w:rPr>
          <w:rFonts w:ascii="Arial" w:hAnsi="Arial" w:cs="Arial"/>
        </w:rPr>
        <w:t xml:space="preserve"> Persona prestadora de servicios de transporte y distribución de bienes y mercancías; y</w:t>
      </w:r>
    </w:p>
    <w:p w14:paraId="2C6B025F" w14:textId="77777777" w:rsidR="00290783" w:rsidRDefault="00290783" w:rsidP="007D17A5">
      <w:pPr>
        <w:autoSpaceDE w:val="0"/>
        <w:autoSpaceDN w:val="0"/>
        <w:adjustRightInd w:val="0"/>
        <w:jc w:val="both"/>
        <w:rPr>
          <w:rFonts w:ascii="Arial" w:hAnsi="Arial" w:cs="Arial"/>
        </w:rPr>
      </w:pPr>
    </w:p>
    <w:p w14:paraId="2046B96D"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V.-</w:t>
      </w:r>
      <w:r w:rsidRPr="00290783">
        <w:rPr>
          <w:rFonts w:ascii="Arial" w:hAnsi="Arial" w:cs="Arial"/>
        </w:rPr>
        <w:t xml:space="preserve"> Personas usuarias de vehículos motorizados particulares. </w:t>
      </w:r>
    </w:p>
    <w:p w14:paraId="544445F1" w14:textId="77777777" w:rsidR="00290783" w:rsidRDefault="00290783" w:rsidP="007D17A5">
      <w:pPr>
        <w:autoSpaceDE w:val="0"/>
        <w:autoSpaceDN w:val="0"/>
        <w:adjustRightInd w:val="0"/>
        <w:jc w:val="both"/>
        <w:rPr>
          <w:rFonts w:ascii="Arial" w:hAnsi="Arial" w:cs="Arial"/>
        </w:rPr>
      </w:pPr>
    </w:p>
    <w:p w14:paraId="5A3C02FE" w14:textId="77777777" w:rsidR="008C3E2C" w:rsidRPr="00024561" w:rsidRDefault="00290783" w:rsidP="007D17A5">
      <w:pPr>
        <w:autoSpaceDE w:val="0"/>
        <w:autoSpaceDN w:val="0"/>
        <w:adjustRightInd w:val="0"/>
        <w:jc w:val="both"/>
        <w:rPr>
          <w:rFonts w:ascii="Arial" w:hAnsi="Arial" w:cs="Arial"/>
        </w:rPr>
      </w:pPr>
      <w:r w:rsidRPr="00290783">
        <w:rPr>
          <w:rFonts w:ascii="Arial" w:hAnsi="Arial" w:cs="Arial"/>
        </w:rPr>
        <w:t>Las autoridades de tránsito estatal y municipal establecerán en sus respectivos reglamentos el uso prioritario de la vía a vehículos que presten servicios de emergencia, cuando la situación así lo requiera.</w:t>
      </w:r>
    </w:p>
    <w:p w14:paraId="4B4BBF50" w14:textId="77777777" w:rsidR="003669F0" w:rsidRDefault="00290783" w:rsidP="003669F0">
      <w:pPr>
        <w:pStyle w:val="Prrafodelista"/>
        <w:spacing w:after="0"/>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33F72F43" w14:textId="77777777" w:rsidR="003669F0" w:rsidRDefault="003669F0" w:rsidP="003669F0">
      <w:pPr>
        <w:pStyle w:val="Prrafodelista"/>
        <w:spacing w:after="0"/>
        <w:jc w:val="right"/>
        <w:rPr>
          <w:rFonts w:ascii="Arial" w:hAnsi="Arial" w:cs="Arial"/>
          <w:b/>
          <w:i/>
          <w:sz w:val="16"/>
          <w:szCs w:val="16"/>
        </w:rPr>
      </w:pPr>
      <w:hyperlink r:id="rId52" w:history="1">
        <w:r w:rsidRPr="00C0592B">
          <w:rPr>
            <w:rStyle w:val="Hipervnculo"/>
            <w:rFonts w:ascii="Arial" w:hAnsi="Arial" w:cs="Arial"/>
            <w:b/>
            <w:i/>
            <w:sz w:val="16"/>
            <w:szCs w:val="16"/>
          </w:rPr>
          <w:t>https://po.tamaulipas.gob.mx/wp-content/uploads/2024/05/cxlix-64-280524.pdf</w:t>
        </w:r>
      </w:hyperlink>
    </w:p>
    <w:p w14:paraId="2CDCF6F5" w14:textId="77777777" w:rsidR="003669F0" w:rsidRPr="003669F0" w:rsidRDefault="003669F0" w:rsidP="003669F0">
      <w:pPr>
        <w:pStyle w:val="Prrafodelista"/>
        <w:spacing w:after="0"/>
        <w:jc w:val="right"/>
        <w:rPr>
          <w:rFonts w:ascii="Arial" w:hAnsi="Arial" w:cs="Arial"/>
          <w:b/>
          <w:i/>
          <w:sz w:val="16"/>
          <w:szCs w:val="16"/>
        </w:rPr>
      </w:pPr>
    </w:p>
    <w:p w14:paraId="33FAD1C6" w14:textId="77777777" w:rsidR="00A909DF" w:rsidRPr="00024561" w:rsidRDefault="007957C7" w:rsidP="007D17A5">
      <w:pPr>
        <w:jc w:val="both"/>
        <w:rPr>
          <w:rFonts w:ascii="Arial" w:hAnsi="Arial" w:cs="Arial"/>
        </w:rPr>
      </w:pPr>
      <w:r w:rsidRPr="00024561">
        <w:rPr>
          <w:rFonts w:ascii="Arial" w:hAnsi="Arial" w:cs="Arial"/>
          <w:b/>
        </w:rPr>
        <w:t>ARTÍCULO</w:t>
      </w:r>
      <w:r w:rsidR="00A909DF" w:rsidRPr="00024561">
        <w:rPr>
          <w:rFonts w:ascii="Arial" w:hAnsi="Arial" w:cs="Arial"/>
          <w:b/>
        </w:rPr>
        <w:t xml:space="preserve"> 17.-</w:t>
      </w:r>
      <w:r w:rsidR="00A909DF" w:rsidRPr="00024561">
        <w:rPr>
          <w:rFonts w:ascii="Arial" w:hAnsi="Arial" w:cs="Arial"/>
        </w:rPr>
        <w:t xml:space="preserve"> Los conductores de los vehículos de transporte de pasajeros, deberán guardar la debida consideración a los usuarios, cuando éstos procedan a abordar o descender de sus vehículos.</w:t>
      </w:r>
    </w:p>
    <w:p w14:paraId="384E5852" w14:textId="77777777" w:rsidR="00A909DF" w:rsidRPr="00024561" w:rsidRDefault="00A909DF" w:rsidP="007D17A5">
      <w:pPr>
        <w:jc w:val="both"/>
        <w:rPr>
          <w:rFonts w:ascii="Arial" w:hAnsi="Arial" w:cs="Arial"/>
        </w:rPr>
      </w:pPr>
    </w:p>
    <w:p w14:paraId="309F0EE4" w14:textId="77777777" w:rsidR="00A909DF" w:rsidRPr="00024561" w:rsidRDefault="007957C7" w:rsidP="007D17A5">
      <w:pPr>
        <w:jc w:val="both"/>
        <w:rPr>
          <w:rFonts w:ascii="Arial" w:hAnsi="Arial" w:cs="Arial"/>
        </w:rPr>
      </w:pPr>
      <w:r w:rsidRPr="00024561">
        <w:rPr>
          <w:rFonts w:ascii="Arial" w:hAnsi="Arial" w:cs="Arial"/>
          <w:b/>
        </w:rPr>
        <w:t>ARTÍCULO</w:t>
      </w:r>
      <w:r w:rsidR="00A909DF" w:rsidRPr="00024561">
        <w:rPr>
          <w:rFonts w:ascii="Arial" w:hAnsi="Arial" w:cs="Arial"/>
          <w:b/>
        </w:rPr>
        <w:t xml:space="preserve"> 18.-</w:t>
      </w:r>
      <w:r w:rsidR="00A909DF" w:rsidRPr="00024561">
        <w:rPr>
          <w:rFonts w:ascii="Arial" w:hAnsi="Arial" w:cs="Arial"/>
        </w:rPr>
        <w:t xml:space="preserve"> Se consideran pasajeros a las personas que aborden vehículos del servicio público de transporte para trasladarse de un lugar a otro, mediante pago de la tarifa autorizada.</w:t>
      </w:r>
    </w:p>
    <w:p w14:paraId="610B1725" w14:textId="77777777" w:rsidR="00A909DF" w:rsidRPr="00024561" w:rsidRDefault="00A909DF" w:rsidP="007D17A5">
      <w:pPr>
        <w:jc w:val="both"/>
        <w:rPr>
          <w:rFonts w:ascii="Arial" w:hAnsi="Arial" w:cs="Arial"/>
        </w:rPr>
      </w:pPr>
    </w:p>
    <w:p w14:paraId="0183C9E0" w14:textId="77777777" w:rsidR="00A530DC" w:rsidRPr="00024561" w:rsidRDefault="007957C7" w:rsidP="007D17A5">
      <w:pPr>
        <w:ind w:right="-91"/>
        <w:jc w:val="both"/>
        <w:rPr>
          <w:rFonts w:ascii="Arial" w:hAnsi="Arial" w:cs="Arial"/>
        </w:rPr>
      </w:pPr>
      <w:r w:rsidRPr="00024561">
        <w:rPr>
          <w:rFonts w:ascii="Arial" w:hAnsi="Arial" w:cs="Arial"/>
          <w:b/>
        </w:rPr>
        <w:t>ARTÍCULO</w:t>
      </w:r>
      <w:r w:rsidR="00A530DC" w:rsidRPr="00024561">
        <w:rPr>
          <w:rFonts w:ascii="Arial" w:hAnsi="Arial" w:cs="Arial"/>
          <w:b/>
        </w:rPr>
        <w:t xml:space="preserve"> 19. </w:t>
      </w:r>
      <w:r w:rsidR="00A530DC" w:rsidRPr="00024561">
        <w:rPr>
          <w:rFonts w:ascii="Arial" w:hAnsi="Arial" w:cs="Arial"/>
        </w:rPr>
        <w:t xml:space="preserve">Tendrán el carácter de conductores las personas </w:t>
      </w:r>
      <w:proofErr w:type="gramStart"/>
      <w:r w:rsidR="00A530DC" w:rsidRPr="00024561">
        <w:rPr>
          <w:rFonts w:ascii="Arial" w:hAnsi="Arial" w:cs="Arial"/>
        </w:rPr>
        <w:t>que</w:t>
      </w:r>
      <w:proofErr w:type="gramEnd"/>
      <w:r w:rsidR="00A530DC" w:rsidRPr="00024561">
        <w:rPr>
          <w:rFonts w:ascii="Arial" w:hAnsi="Arial" w:cs="Arial"/>
        </w:rPr>
        <w:t xml:space="preserve"> habiendo demostrado conocimiento y habilidades para operar y conducir un vehículo automotor, han sido autorizados para ello mediante la expedición del documento que lo acredite, estando obligados a cumplir esta ley y las disposiciones reglamentarias de la materia.</w:t>
      </w:r>
    </w:p>
    <w:p w14:paraId="37E44B46" w14:textId="77777777" w:rsidR="00A75CB8" w:rsidRPr="00024561" w:rsidRDefault="00A75CB8" w:rsidP="007D17A5">
      <w:pPr>
        <w:ind w:right="-91"/>
        <w:jc w:val="both"/>
        <w:rPr>
          <w:rFonts w:ascii="Arial" w:hAnsi="Arial" w:cs="Arial"/>
        </w:rPr>
      </w:pPr>
    </w:p>
    <w:p w14:paraId="4C289F69" w14:textId="77777777" w:rsidR="00A530DC" w:rsidRPr="00024561" w:rsidRDefault="00A530DC" w:rsidP="007D17A5">
      <w:pPr>
        <w:ind w:right="-91"/>
        <w:jc w:val="both"/>
        <w:rPr>
          <w:rFonts w:ascii="Arial" w:hAnsi="Arial" w:cs="Arial"/>
        </w:rPr>
      </w:pPr>
      <w:r w:rsidRPr="00024561">
        <w:rPr>
          <w:rFonts w:ascii="Arial" w:hAnsi="Arial" w:cs="Arial"/>
        </w:rPr>
        <w:t>El Estado y los Municipios se coordinarán para la realización de los exámenes de pericia y de conocimientos a que se refiere este artículo, a través de las oficinas estatales o municipales que correspondan.</w:t>
      </w:r>
    </w:p>
    <w:p w14:paraId="4D78626D" w14:textId="77777777" w:rsidR="00FE795D" w:rsidRPr="00024561" w:rsidRDefault="00FE795D" w:rsidP="007D17A5">
      <w:pPr>
        <w:ind w:right="-91"/>
        <w:jc w:val="both"/>
        <w:rPr>
          <w:rFonts w:ascii="Arial" w:hAnsi="Arial" w:cs="Arial"/>
        </w:rPr>
      </w:pPr>
    </w:p>
    <w:p w14:paraId="1E64BCED" w14:textId="77777777" w:rsidR="00A530DC" w:rsidRPr="00024561" w:rsidRDefault="00A530DC" w:rsidP="007D17A5">
      <w:pPr>
        <w:ind w:right="-91"/>
        <w:jc w:val="both"/>
        <w:rPr>
          <w:rFonts w:ascii="Arial" w:hAnsi="Arial" w:cs="Arial"/>
        </w:rPr>
      </w:pPr>
      <w:r w:rsidRPr="00024561">
        <w:rPr>
          <w:rFonts w:ascii="Arial" w:hAnsi="Arial" w:cs="Arial"/>
        </w:rPr>
        <w:t>Al efecto, se deberá cumplir con los siguientes requisitos:</w:t>
      </w:r>
    </w:p>
    <w:p w14:paraId="19B094F6" w14:textId="77777777" w:rsidR="009067EF" w:rsidRPr="00024561" w:rsidRDefault="009067EF" w:rsidP="007D17A5">
      <w:pPr>
        <w:ind w:right="-91"/>
        <w:jc w:val="both"/>
        <w:rPr>
          <w:rFonts w:ascii="Arial" w:hAnsi="Arial" w:cs="Arial"/>
        </w:rPr>
      </w:pPr>
    </w:p>
    <w:p w14:paraId="264F5213" w14:textId="77777777" w:rsidR="00AB3910" w:rsidRPr="00AB3910" w:rsidRDefault="00A530DC" w:rsidP="00AB3910">
      <w:pPr>
        <w:numPr>
          <w:ilvl w:val="0"/>
          <w:numId w:val="21"/>
        </w:numPr>
        <w:tabs>
          <w:tab w:val="clear" w:pos="1080"/>
          <w:tab w:val="num" w:pos="284"/>
        </w:tabs>
        <w:ind w:left="0" w:right="-91" w:firstLine="0"/>
        <w:jc w:val="both"/>
        <w:rPr>
          <w:rFonts w:ascii="Arial" w:hAnsi="Arial" w:cs="Arial"/>
        </w:rPr>
      </w:pPr>
      <w:r w:rsidRPr="00C73094">
        <w:rPr>
          <w:rFonts w:ascii="Arial" w:hAnsi="Arial" w:cs="Arial"/>
        </w:rPr>
        <w:t xml:space="preserve">Tener dieciocho </w:t>
      </w:r>
      <w:r w:rsidR="00C73094" w:rsidRPr="00C73094">
        <w:rPr>
          <w:rFonts w:ascii="Arial" w:hAnsi="Arial" w:cs="Arial"/>
        </w:rPr>
        <w:t xml:space="preserve">o más </w:t>
      </w:r>
      <w:proofErr w:type="gramStart"/>
      <w:r w:rsidR="00C73094" w:rsidRPr="00C73094">
        <w:rPr>
          <w:rFonts w:ascii="Arial" w:hAnsi="Arial" w:cs="Arial"/>
        </w:rPr>
        <w:t>años de edad</w:t>
      </w:r>
      <w:proofErr w:type="gramEnd"/>
      <w:r w:rsidR="00C73094" w:rsidRPr="00C73094">
        <w:rPr>
          <w:rFonts w:ascii="Arial" w:hAnsi="Arial" w:cs="Arial"/>
        </w:rPr>
        <w:t xml:space="preserve"> al momento de solicitar la expedición de la licencia. Los menores de dieciocho años y los mayores de dieciséis años podrán obtener licencia de aprendiz para conducir y operar vehículos automotores, previo escrito de los padres o representantes legales, mediante el cual expresen su aceptación de la responsabilidad civil solidaria;</w:t>
      </w:r>
    </w:p>
    <w:p w14:paraId="4C0C58ED" w14:textId="0A3BC19E" w:rsidR="00AB3910" w:rsidRPr="00C4203F" w:rsidRDefault="004E24DB" w:rsidP="00AB3910">
      <w:pPr>
        <w:ind w:right="-91"/>
        <w:jc w:val="right"/>
        <w:rPr>
          <w:rFonts w:ascii="Arial" w:hAnsi="Arial" w:cs="Arial"/>
          <w:b/>
          <w:bCs/>
          <w:i/>
          <w:iCs/>
          <w:sz w:val="16"/>
          <w:szCs w:val="16"/>
        </w:rPr>
      </w:pPr>
      <w:r w:rsidRPr="00C4203F">
        <w:rPr>
          <w:rFonts w:ascii="Arial" w:hAnsi="Arial" w:cs="Arial"/>
          <w:b/>
          <w:bCs/>
          <w:i/>
          <w:iCs/>
          <w:sz w:val="16"/>
          <w:szCs w:val="16"/>
        </w:rPr>
        <w:t>Fracción reformada</w:t>
      </w:r>
      <w:r w:rsidR="00AB3910" w:rsidRPr="00C4203F">
        <w:rPr>
          <w:rFonts w:ascii="Arial" w:hAnsi="Arial" w:cs="Arial"/>
          <w:b/>
          <w:bCs/>
          <w:i/>
          <w:iCs/>
          <w:sz w:val="16"/>
          <w:szCs w:val="16"/>
        </w:rPr>
        <w:t>, P.O. No. 81, del 08 de julio de 2025</w:t>
      </w:r>
    </w:p>
    <w:p w14:paraId="10BC5484" w14:textId="77777777" w:rsidR="00C73094" w:rsidRPr="00C4203F" w:rsidRDefault="00AB3910" w:rsidP="00AB3910">
      <w:pPr>
        <w:ind w:right="-91"/>
        <w:jc w:val="right"/>
        <w:rPr>
          <w:rFonts w:ascii="Arial" w:hAnsi="Arial" w:cs="Arial"/>
          <w:b/>
          <w:bCs/>
          <w:i/>
          <w:iCs/>
          <w:sz w:val="16"/>
          <w:szCs w:val="16"/>
        </w:rPr>
      </w:pPr>
      <w:hyperlink r:id="rId53" w:history="1">
        <w:r w:rsidRPr="00C4203F">
          <w:rPr>
            <w:rStyle w:val="Hipervnculo"/>
            <w:rFonts w:ascii="Arial" w:hAnsi="Arial" w:cs="Arial"/>
            <w:b/>
            <w:bCs/>
            <w:i/>
            <w:iCs/>
            <w:sz w:val="16"/>
            <w:szCs w:val="16"/>
          </w:rPr>
          <w:t>https://po.tamaulipas.gob.mx/wp-content/uploads/2025/07/cl-81-080725.pdf</w:t>
        </w:r>
      </w:hyperlink>
    </w:p>
    <w:p w14:paraId="24030C52" w14:textId="77777777" w:rsidR="00C73094" w:rsidRPr="00C4203F" w:rsidRDefault="00C73094" w:rsidP="00C73094">
      <w:pPr>
        <w:ind w:right="-91"/>
        <w:jc w:val="both"/>
        <w:rPr>
          <w:rFonts w:ascii="Arial" w:hAnsi="Arial" w:cs="Arial"/>
          <w:b/>
          <w:bCs/>
          <w:i/>
          <w:iCs/>
        </w:rPr>
      </w:pPr>
    </w:p>
    <w:p w14:paraId="23FC5A64" w14:textId="77777777" w:rsidR="007A15CC" w:rsidRDefault="00A530DC" w:rsidP="00C83AD0">
      <w:pPr>
        <w:pStyle w:val="Prrafodelista"/>
        <w:numPr>
          <w:ilvl w:val="0"/>
          <w:numId w:val="21"/>
        </w:numPr>
        <w:tabs>
          <w:tab w:val="clear" w:pos="1080"/>
          <w:tab w:val="num" w:pos="426"/>
        </w:tabs>
        <w:spacing w:after="0" w:line="240" w:lineRule="auto"/>
        <w:ind w:left="0" w:right="-91" w:firstLine="0"/>
        <w:contextualSpacing w:val="0"/>
        <w:jc w:val="both"/>
        <w:rPr>
          <w:rFonts w:ascii="Arial" w:hAnsi="Arial" w:cs="Arial"/>
          <w:sz w:val="20"/>
          <w:szCs w:val="20"/>
        </w:rPr>
      </w:pPr>
      <w:r w:rsidRPr="00024561">
        <w:rPr>
          <w:rFonts w:ascii="Arial" w:hAnsi="Arial" w:cs="Arial"/>
          <w:sz w:val="20"/>
          <w:szCs w:val="20"/>
        </w:rPr>
        <w:lastRenderedPageBreak/>
        <w:t>Acreditar el curso de manejo teórico y práctico en términos de</w:t>
      </w:r>
      <w:r w:rsidR="009067EF" w:rsidRPr="00024561">
        <w:rPr>
          <w:rFonts w:ascii="Arial" w:hAnsi="Arial" w:cs="Arial"/>
          <w:sz w:val="20"/>
          <w:szCs w:val="20"/>
        </w:rPr>
        <w:t xml:space="preserve">l presente artículo y de lo que </w:t>
      </w:r>
      <w:r w:rsidRPr="00024561">
        <w:rPr>
          <w:rFonts w:ascii="Arial" w:hAnsi="Arial" w:cs="Arial"/>
          <w:sz w:val="20"/>
          <w:szCs w:val="20"/>
        </w:rPr>
        <w:t>establezca el Reglamento correspondiente; y</w:t>
      </w:r>
    </w:p>
    <w:p w14:paraId="0D38C154" w14:textId="77777777" w:rsidR="00F170D0" w:rsidRPr="00C83AD0" w:rsidRDefault="00F170D0" w:rsidP="00F170D0">
      <w:pPr>
        <w:pStyle w:val="Prrafodelista"/>
        <w:spacing w:after="0" w:line="240" w:lineRule="auto"/>
        <w:ind w:left="0" w:right="-91"/>
        <w:contextualSpacing w:val="0"/>
        <w:jc w:val="both"/>
        <w:rPr>
          <w:rFonts w:ascii="Arial" w:hAnsi="Arial" w:cs="Arial"/>
          <w:sz w:val="20"/>
          <w:szCs w:val="20"/>
        </w:rPr>
      </w:pPr>
    </w:p>
    <w:p w14:paraId="23247570" w14:textId="77777777" w:rsidR="00A530DC" w:rsidRPr="00024561" w:rsidRDefault="00A530DC" w:rsidP="007D17A5">
      <w:pPr>
        <w:pStyle w:val="Prrafodelista"/>
        <w:numPr>
          <w:ilvl w:val="0"/>
          <w:numId w:val="21"/>
        </w:numPr>
        <w:tabs>
          <w:tab w:val="clear" w:pos="1080"/>
          <w:tab w:val="num" w:pos="426"/>
        </w:tabs>
        <w:spacing w:after="0" w:line="240" w:lineRule="auto"/>
        <w:ind w:left="0" w:right="-91" w:firstLine="0"/>
        <w:contextualSpacing w:val="0"/>
        <w:jc w:val="both"/>
        <w:rPr>
          <w:rFonts w:ascii="Arial" w:hAnsi="Arial" w:cs="Arial"/>
          <w:sz w:val="20"/>
          <w:szCs w:val="20"/>
        </w:rPr>
      </w:pPr>
      <w:r w:rsidRPr="00024561">
        <w:rPr>
          <w:rFonts w:ascii="Arial" w:hAnsi="Arial" w:cs="Arial"/>
          <w:sz w:val="20"/>
          <w:szCs w:val="20"/>
        </w:rPr>
        <w:t>Igualmente, se consultará al interesado si es su intención registrase como donador de órganos. En caso afirmativo, se procederá a asentar tal circunstancia en el documento oficial que se expida, y se contestará el formulario para dichos efectos, dándose cuenta de ello a la instancia estatal competente.</w:t>
      </w:r>
    </w:p>
    <w:p w14:paraId="48BA0BA0" w14:textId="77777777" w:rsidR="007D17A5" w:rsidRPr="00024561" w:rsidRDefault="007D17A5" w:rsidP="007D17A5">
      <w:pPr>
        <w:tabs>
          <w:tab w:val="num" w:pos="426"/>
        </w:tabs>
        <w:ind w:right="-91"/>
        <w:jc w:val="both"/>
        <w:rPr>
          <w:rFonts w:ascii="Arial" w:hAnsi="Arial" w:cs="Arial"/>
        </w:rPr>
      </w:pPr>
    </w:p>
    <w:p w14:paraId="245CCCF9" w14:textId="77777777" w:rsidR="008C3E2C" w:rsidRPr="00024561" w:rsidRDefault="007957C7" w:rsidP="007D17A5">
      <w:pPr>
        <w:jc w:val="both"/>
        <w:rPr>
          <w:rFonts w:ascii="Arial" w:hAnsi="Arial" w:cs="Arial"/>
          <w:lang w:val="es-MX"/>
        </w:rPr>
      </w:pPr>
      <w:r w:rsidRPr="00024561">
        <w:rPr>
          <w:rFonts w:ascii="Arial" w:hAnsi="Arial" w:cs="Arial"/>
          <w:b/>
          <w:bCs/>
        </w:rPr>
        <w:t>ARTÍCULO</w:t>
      </w:r>
      <w:r w:rsidR="008C3E2C" w:rsidRPr="00024561">
        <w:rPr>
          <w:rFonts w:ascii="Arial" w:hAnsi="Arial" w:cs="Arial"/>
          <w:lang w:val="es-MX"/>
        </w:rPr>
        <w:t xml:space="preserve"> </w:t>
      </w:r>
      <w:r w:rsidR="008C3E2C" w:rsidRPr="00024561">
        <w:rPr>
          <w:rFonts w:ascii="Arial" w:hAnsi="Arial" w:cs="Arial"/>
          <w:b/>
          <w:bCs/>
          <w:lang w:val="es-MX"/>
        </w:rPr>
        <w:t xml:space="preserve">19 </w:t>
      </w:r>
      <w:proofErr w:type="gramStart"/>
      <w:r w:rsidR="008C3E2C" w:rsidRPr="00024561">
        <w:rPr>
          <w:rFonts w:ascii="Arial" w:hAnsi="Arial" w:cs="Arial"/>
          <w:b/>
          <w:bCs/>
          <w:lang w:val="es-MX"/>
        </w:rPr>
        <w:t>Bis.-</w:t>
      </w:r>
      <w:proofErr w:type="gramEnd"/>
      <w:r w:rsidR="008C3E2C" w:rsidRPr="00024561">
        <w:rPr>
          <w:rFonts w:ascii="Arial" w:hAnsi="Arial" w:cs="Arial"/>
          <w:lang w:val="es-MX"/>
        </w:rPr>
        <w:t xml:space="preserve"> Son obligaciones de los conductores:</w:t>
      </w:r>
    </w:p>
    <w:p w14:paraId="173029C0" w14:textId="77777777" w:rsidR="007D17A5" w:rsidRPr="00024561" w:rsidRDefault="007D17A5" w:rsidP="007D17A5">
      <w:pPr>
        <w:jc w:val="both"/>
        <w:rPr>
          <w:rFonts w:ascii="Arial" w:hAnsi="Arial" w:cs="Arial"/>
          <w:lang w:val="es-MX"/>
        </w:rPr>
      </w:pPr>
    </w:p>
    <w:p w14:paraId="2DBE748E" w14:textId="77777777" w:rsidR="008C3E2C" w:rsidRPr="00024561" w:rsidRDefault="00721F97" w:rsidP="007D17A5">
      <w:pPr>
        <w:numPr>
          <w:ilvl w:val="0"/>
          <w:numId w:val="6"/>
        </w:numPr>
        <w:tabs>
          <w:tab w:val="clear" w:pos="1080"/>
          <w:tab w:val="num" w:pos="426"/>
        </w:tabs>
        <w:ind w:left="426" w:hanging="426"/>
        <w:jc w:val="both"/>
        <w:rPr>
          <w:rFonts w:ascii="Arial" w:hAnsi="Arial" w:cs="Arial"/>
          <w:lang w:val="es-MX"/>
        </w:rPr>
      </w:pPr>
      <w:r w:rsidRPr="00024561">
        <w:rPr>
          <w:rFonts w:ascii="Arial" w:hAnsi="Arial" w:cs="Arial"/>
          <w:lang w:val="es-MX"/>
        </w:rPr>
        <w:t>Usar el cinturón de seguridad por todos los ocupantes de los vehículos de motor, a excepción de las motocicletas, y contar con seguro de responsabilidad civil de daños contra terceros;</w:t>
      </w:r>
    </w:p>
    <w:p w14:paraId="7E8A4233" w14:textId="77777777" w:rsidR="008C3E2C" w:rsidRPr="00024561" w:rsidRDefault="008C3E2C" w:rsidP="007D17A5">
      <w:pPr>
        <w:tabs>
          <w:tab w:val="num" w:pos="0"/>
          <w:tab w:val="left" w:pos="426"/>
        </w:tabs>
        <w:jc w:val="both"/>
        <w:rPr>
          <w:rFonts w:ascii="Arial" w:hAnsi="Arial" w:cs="Arial"/>
          <w:lang w:val="es-MX"/>
        </w:rPr>
      </w:pPr>
    </w:p>
    <w:p w14:paraId="191A9DD5" w14:textId="77777777" w:rsidR="008C3E2C" w:rsidRPr="00024561" w:rsidRDefault="008C3E2C" w:rsidP="007D17A5">
      <w:pPr>
        <w:numPr>
          <w:ilvl w:val="0"/>
          <w:numId w:val="6"/>
        </w:numPr>
        <w:tabs>
          <w:tab w:val="clear" w:pos="1080"/>
          <w:tab w:val="num" w:pos="0"/>
          <w:tab w:val="left" w:pos="426"/>
        </w:tabs>
        <w:ind w:left="0" w:firstLine="0"/>
        <w:jc w:val="both"/>
        <w:rPr>
          <w:rFonts w:ascii="Arial" w:hAnsi="Arial" w:cs="Arial"/>
          <w:lang w:val="es-MX"/>
        </w:rPr>
      </w:pPr>
      <w:proofErr w:type="gramStart"/>
      <w:r w:rsidRPr="00024561">
        <w:rPr>
          <w:rFonts w:ascii="Arial" w:hAnsi="Arial" w:cs="Arial"/>
          <w:lang w:val="es-MX"/>
        </w:rPr>
        <w:t>Usar  casco</w:t>
      </w:r>
      <w:proofErr w:type="gramEnd"/>
      <w:r w:rsidRPr="00024561">
        <w:rPr>
          <w:rFonts w:ascii="Arial" w:hAnsi="Arial" w:cs="Arial"/>
          <w:lang w:val="es-MX"/>
        </w:rPr>
        <w:t xml:space="preserve"> y lentes protectores para los ocupantes de motocicletas; </w:t>
      </w:r>
    </w:p>
    <w:p w14:paraId="2D25BF3C" w14:textId="77777777" w:rsidR="008C3E2C" w:rsidRPr="00024561" w:rsidRDefault="008C3E2C" w:rsidP="007D17A5">
      <w:pPr>
        <w:tabs>
          <w:tab w:val="num" w:pos="0"/>
          <w:tab w:val="left" w:pos="426"/>
        </w:tabs>
        <w:jc w:val="both"/>
        <w:rPr>
          <w:rFonts w:ascii="Arial" w:hAnsi="Arial" w:cs="Arial"/>
          <w:lang w:val="es-MX"/>
        </w:rPr>
      </w:pPr>
    </w:p>
    <w:p w14:paraId="1C2625E2" w14:textId="77777777" w:rsidR="008C3E2C" w:rsidRPr="00024561" w:rsidRDefault="008C3E2C" w:rsidP="007D17A5">
      <w:pPr>
        <w:numPr>
          <w:ilvl w:val="0"/>
          <w:numId w:val="6"/>
        </w:numPr>
        <w:tabs>
          <w:tab w:val="clear" w:pos="1080"/>
          <w:tab w:val="num" w:pos="0"/>
          <w:tab w:val="left" w:pos="426"/>
        </w:tabs>
        <w:ind w:left="0" w:firstLine="0"/>
        <w:jc w:val="both"/>
        <w:rPr>
          <w:rFonts w:ascii="Arial" w:hAnsi="Arial" w:cs="Arial"/>
          <w:lang w:val="es-MX"/>
        </w:rPr>
      </w:pPr>
      <w:r w:rsidRPr="00024561">
        <w:rPr>
          <w:rFonts w:ascii="Arial" w:hAnsi="Arial" w:cs="Arial"/>
          <w:lang w:val="es-MX"/>
        </w:rPr>
        <w:t>Usar silla porta infantes, en los automóviles, para los menores de tres años; y</w:t>
      </w:r>
    </w:p>
    <w:p w14:paraId="7E8814B5" w14:textId="77777777" w:rsidR="008C3E2C" w:rsidRPr="00024561" w:rsidRDefault="008C3E2C" w:rsidP="007D17A5">
      <w:pPr>
        <w:tabs>
          <w:tab w:val="num" w:pos="0"/>
          <w:tab w:val="left" w:pos="426"/>
        </w:tabs>
        <w:jc w:val="both"/>
        <w:rPr>
          <w:rFonts w:ascii="Arial" w:hAnsi="Arial" w:cs="Arial"/>
          <w:lang w:val="es-MX"/>
        </w:rPr>
      </w:pPr>
    </w:p>
    <w:p w14:paraId="458F5A24" w14:textId="77777777" w:rsidR="008C3E2C" w:rsidRPr="00024561" w:rsidRDefault="008C3E2C" w:rsidP="007D17A5">
      <w:pPr>
        <w:numPr>
          <w:ilvl w:val="0"/>
          <w:numId w:val="6"/>
        </w:numPr>
        <w:tabs>
          <w:tab w:val="clear" w:pos="1080"/>
          <w:tab w:val="num" w:pos="0"/>
          <w:tab w:val="left" w:pos="426"/>
        </w:tabs>
        <w:ind w:left="0" w:firstLine="0"/>
        <w:jc w:val="both"/>
        <w:rPr>
          <w:rFonts w:ascii="Arial" w:hAnsi="Arial" w:cs="Arial"/>
          <w:lang w:val="es-MX"/>
        </w:rPr>
      </w:pPr>
      <w:r w:rsidRPr="00024561">
        <w:rPr>
          <w:rFonts w:ascii="Arial" w:hAnsi="Arial" w:cs="Arial"/>
          <w:lang w:val="es-MX"/>
        </w:rPr>
        <w:t xml:space="preserve">Ubicar a los menores de doce años, en el asiento posterior del vehículo. </w:t>
      </w:r>
    </w:p>
    <w:p w14:paraId="2781F09F" w14:textId="77777777" w:rsidR="008C3E2C" w:rsidRPr="00024561" w:rsidRDefault="008C3E2C" w:rsidP="007D17A5">
      <w:pPr>
        <w:jc w:val="both"/>
        <w:rPr>
          <w:rFonts w:ascii="Arial" w:hAnsi="Arial" w:cs="Arial"/>
          <w:lang w:val="es-MX"/>
        </w:rPr>
      </w:pPr>
    </w:p>
    <w:p w14:paraId="3EF8B990" w14:textId="77777777" w:rsidR="008C3E2C" w:rsidRPr="00024561" w:rsidRDefault="007957C7" w:rsidP="007D17A5">
      <w:pPr>
        <w:jc w:val="both"/>
        <w:rPr>
          <w:rFonts w:ascii="Arial" w:hAnsi="Arial" w:cs="Arial"/>
          <w:lang w:val="es-MX"/>
        </w:rPr>
      </w:pPr>
      <w:r w:rsidRPr="00024561">
        <w:rPr>
          <w:rFonts w:ascii="Arial" w:hAnsi="Arial" w:cs="Arial"/>
          <w:b/>
          <w:bCs/>
        </w:rPr>
        <w:t>ARTÍCULO</w:t>
      </w:r>
      <w:r w:rsidR="008C3E2C" w:rsidRPr="00024561">
        <w:rPr>
          <w:rFonts w:ascii="Arial" w:hAnsi="Arial" w:cs="Arial"/>
          <w:b/>
          <w:bCs/>
          <w:lang w:val="es-MX"/>
        </w:rPr>
        <w:t xml:space="preserve"> 19 </w:t>
      </w:r>
      <w:proofErr w:type="gramStart"/>
      <w:r w:rsidR="008C3E2C" w:rsidRPr="00024561">
        <w:rPr>
          <w:rFonts w:ascii="Arial" w:hAnsi="Arial" w:cs="Arial"/>
          <w:b/>
          <w:bCs/>
          <w:lang w:val="es-MX"/>
        </w:rPr>
        <w:t>Ter</w:t>
      </w:r>
      <w:r w:rsidR="008C3E2C" w:rsidRPr="00024561">
        <w:rPr>
          <w:rFonts w:ascii="Arial" w:hAnsi="Arial" w:cs="Arial"/>
          <w:lang w:val="es-MX"/>
        </w:rPr>
        <w:t>.-</w:t>
      </w:r>
      <w:proofErr w:type="gramEnd"/>
      <w:r w:rsidR="008C3E2C" w:rsidRPr="00024561">
        <w:rPr>
          <w:rFonts w:ascii="Arial" w:hAnsi="Arial" w:cs="Arial"/>
          <w:lang w:val="es-MX"/>
        </w:rPr>
        <w:t xml:space="preserve"> Se prohíbe a los conductores de vehículos y motocicletas:</w:t>
      </w:r>
    </w:p>
    <w:p w14:paraId="66F38CD2" w14:textId="77777777" w:rsidR="008C3E2C" w:rsidRPr="00024561" w:rsidRDefault="008C3E2C" w:rsidP="007D17A5">
      <w:pPr>
        <w:jc w:val="both"/>
        <w:rPr>
          <w:rFonts w:ascii="Arial" w:hAnsi="Arial" w:cs="Arial"/>
          <w:lang w:val="es-MX"/>
        </w:rPr>
      </w:pPr>
    </w:p>
    <w:p w14:paraId="286E4761" w14:textId="77777777" w:rsidR="008C3E2C" w:rsidRPr="00024561" w:rsidRDefault="008C3E2C" w:rsidP="007D17A5">
      <w:pPr>
        <w:tabs>
          <w:tab w:val="left" w:pos="284"/>
        </w:tabs>
        <w:jc w:val="both"/>
        <w:rPr>
          <w:rFonts w:ascii="Arial" w:hAnsi="Arial" w:cs="Arial"/>
        </w:rPr>
      </w:pPr>
      <w:r w:rsidRPr="00024561">
        <w:rPr>
          <w:rFonts w:ascii="Arial" w:hAnsi="Arial" w:cs="Arial"/>
          <w:b/>
        </w:rPr>
        <w:t>I.</w:t>
      </w:r>
      <w:r w:rsidR="00A85043" w:rsidRPr="00024561">
        <w:rPr>
          <w:rFonts w:ascii="Arial" w:hAnsi="Arial" w:cs="Arial"/>
          <w:b/>
        </w:rPr>
        <w:t>-</w:t>
      </w:r>
      <w:r w:rsidRPr="00024561">
        <w:rPr>
          <w:rFonts w:ascii="Arial" w:hAnsi="Arial" w:cs="Arial"/>
        </w:rPr>
        <w:tab/>
        <w:t>Conducir en estado de ineptitud, en estado de ebriedad, en evidente estado de ebriedad, o bajo la influencia de estupefacientes u otras substancias tóxicas.</w:t>
      </w:r>
    </w:p>
    <w:p w14:paraId="29B52E14" w14:textId="77777777" w:rsidR="007D17A5" w:rsidRPr="00024561" w:rsidRDefault="007D17A5" w:rsidP="007D17A5">
      <w:pPr>
        <w:jc w:val="both"/>
        <w:rPr>
          <w:rFonts w:ascii="Arial" w:hAnsi="Arial" w:cs="Arial"/>
        </w:rPr>
      </w:pPr>
    </w:p>
    <w:p w14:paraId="26B586F0" w14:textId="77777777" w:rsidR="008C3E2C" w:rsidRPr="00024561" w:rsidRDefault="008C3E2C" w:rsidP="007D17A5">
      <w:pPr>
        <w:spacing w:line="360" w:lineRule="auto"/>
        <w:jc w:val="both"/>
        <w:rPr>
          <w:rFonts w:ascii="Arial" w:hAnsi="Arial" w:cs="Arial"/>
          <w:lang w:val="es-MX"/>
        </w:rPr>
      </w:pPr>
      <w:r w:rsidRPr="00024561">
        <w:rPr>
          <w:rFonts w:ascii="Arial" w:hAnsi="Arial" w:cs="Arial"/>
          <w:lang w:val="es-MX"/>
        </w:rPr>
        <w:t xml:space="preserve">Se considera: </w:t>
      </w:r>
    </w:p>
    <w:p w14:paraId="1D067E94" w14:textId="77777777" w:rsidR="008C3E2C" w:rsidRDefault="008C3E2C" w:rsidP="00024561">
      <w:pPr>
        <w:pStyle w:val="Sangradetextonormal"/>
        <w:spacing w:after="0"/>
        <w:ind w:left="0"/>
        <w:jc w:val="both"/>
        <w:rPr>
          <w:rFonts w:ascii="Arial" w:hAnsi="Arial" w:cs="Arial"/>
          <w:bCs/>
          <w:sz w:val="20"/>
          <w:szCs w:val="20"/>
        </w:rPr>
      </w:pPr>
      <w:r w:rsidRPr="00024561">
        <w:rPr>
          <w:rFonts w:ascii="Arial" w:hAnsi="Arial" w:cs="Arial"/>
          <w:bCs/>
          <w:sz w:val="20"/>
          <w:szCs w:val="20"/>
        </w:rPr>
        <w:t>a</w:t>
      </w:r>
      <w:proofErr w:type="gramStart"/>
      <w:r w:rsidRPr="00024561">
        <w:rPr>
          <w:rFonts w:ascii="Arial" w:hAnsi="Arial" w:cs="Arial"/>
          <w:bCs/>
          <w:sz w:val="20"/>
          <w:szCs w:val="20"/>
        </w:rPr>
        <w:t>).-</w:t>
      </w:r>
      <w:proofErr w:type="gramEnd"/>
      <w:r w:rsidRPr="00024561">
        <w:rPr>
          <w:rFonts w:ascii="Arial" w:hAnsi="Arial" w:cs="Arial"/>
          <w:bCs/>
          <w:sz w:val="20"/>
          <w:szCs w:val="20"/>
        </w:rPr>
        <w:t xml:space="preserve"> Estado de ineptitud para conducir: la condición física y mental ocasionada por la ingesta de alcohol etílico que se presenta en una persona cuando su organismo contiene cuando menos 0.8 gramos de alcohol por litro de sangre; o en aire expirado superior a </w:t>
      </w:r>
      <w:r w:rsidR="008B3EF9" w:rsidRPr="00024561">
        <w:rPr>
          <w:rFonts w:ascii="Arial" w:hAnsi="Arial" w:cs="Arial"/>
          <w:bCs/>
          <w:sz w:val="20"/>
          <w:szCs w:val="20"/>
        </w:rPr>
        <w:t>más</w:t>
      </w:r>
      <w:r w:rsidRPr="00024561">
        <w:rPr>
          <w:rFonts w:ascii="Arial" w:hAnsi="Arial" w:cs="Arial"/>
          <w:bCs/>
          <w:sz w:val="20"/>
          <w:szCs w:val="20"/>
        </w:rPr>
        <w:t xml:space="preserve"> de 0.4 miligramos por litro </w:t>
      </w:r>
      <w:proofErr w:type="spellStart"/>
      <w:r w:rsidRPr="00024561">
        <w:rPr>
          <w:rFonts w:ascii="Arial" w:hAnsi="Arial" w:cs="Arial"/>
          <w:bCs/>
          <w:sz w:val="20"/>
          <w:szCs w:val="20"/>
        </w:rPr>
        <w:t>ó</w:t>
      </w:r>
      <w:proofErr w:type="spellEnd"/>
      <w:r w:rsidRPr="00024561">
        <w:rPr>
          <w:rFonts w:ascii="Arial" w:hAnsi="Arial" w:cs="Arial"/>
          <w:bCs/>
          <w:sz w:val="20"/>
          <w:szCs w:val="20"/>
        </w:rPr>
        <w:t xml:space="preserve"> en ambos casos, su equivalente en algún otro sistema de medición;</w:t>
      </w:r>
    </w:p>
    <w:p w14:paraId="1D32C1FE" w14:textId="77777777" w:rsidR="00024561" w:rsidRPr="00024561" w:rsidRDefault="00024561" w:rsidP="00024561">
      <w:pPr>
        <w:pStyle w:val="Sangradetextonormal"/>
        <w:spacing w:after="0"/>
        <w:ind w:left="0"/>
        <w:jc w:val="both"/>
        <w:rPr>
          <w:rFonts w:ascii="Arial" w:hAnsi="Arial" w:cs="Arial"/>
          <w:bCs/>
          <w:sz w:val="20"/>
          <w:szCs w:val="20"/>
        </w:rPr>
      </w:pPr>
    </w:p>
    <w:p w14:paraId="3F48F907" w14:textId="77777777" w:rsidR="008C3E2C" w:rsidRDefault="008C3E2C" w:rsidP="00024561">
      <w:pPr>
        <w:pStyle w:val="Sangradetextonormal"/>
        <w:tabs>
          <w:tab w:val="left" w:pos="426"/>
        </w:tabs>
        <w:spacing w:after="0"/>
        <w:ind w:left="0"/>
        <w:jc w:val="both"/>
        <w:rPr>
          <w:rFonts w:ascii="Arial" w:hAnsi="Arial" w:cs="Arial"/>
          <w:bCs/>
          <w:sz w:val="20"/>
          <w:szCs w:val="20"/>
        </w:rPr>
      </w:pPr>
      <w:r w:rsidRPr="00024561">
        <w:rPr>
          <w:rFonts w:ascii="Arial" w:hAnsi="Arial" w:cs="Arial"/>
          <w:bCs/>
          <w:sz w:val="20"/>
          <w:szCs w:val="20"/>
          <w:lang w:val="es-MX"/>
        </w:rPr>
        <w:t>b</w:t>
      </w:r>
      <w:proofErr w:type="gramStart"/>
      <w:r w:rsidRPr="00024561">
        <w:rPr>
          <w:rFonts w:ascii="Arial" w:hAnsi="Arial" w:cs="Arial"/>
          <w:bCs/>
          <w:sz w:val="20"/>
          <w:szCs w:val="20"/>
          <w:lang w:val="es-MX"/>
        </w:rPr>
        <w:t>).-</w:t>
      </w:r>
      <w:proofErr w:type="gramEnd"/>
      <w:r w:rsidRPr="00024561">
        <w:rPr>
          <w:rFonts w:ascii="Arial" w:hAnsi="Arial" w:cs="Arial"/>
          <w:bCs/>
          <w:sz w:val="20"/>
          <w:szCs w:val="20"/>
          <w:lang w:val="es-MX"/>
        </w:rPr>
        <w:tab/>
        <w:t xml:space="preserve">Estado de ebriedad: la </w:t>
      </w:r>
      <w:r w:rsidRPr="00024561">
        <w:rPr>
          <w:rFonts w:ascii="Arial" w:hAnsi="Arial" w:cs="Arial"/>
          <w:bCs/>
          <w:sz w:val="20"/>
          <w:szCs w:val="20"/>
        </w:rPr>
        <w:t>condición física y mental ocasionada por la ingesta de alcohol etílico que se presenta en una persona cuando su organismo contenga cuando menos 1.5 gramos de alcohol por litro de sangre o su equivalente en algún otro sistema de medición;</w:t>
      </w:r>
    </w:p>
    <w:p w14:paraId="6D864D85" w14:textId="77777777" w:rsidR="00024561" w:rsidRPr="00024561" w:rsidRDefault="00024561" w:rsidP="00024561">
      <w:pPr>
        <w:pStyle w:val="Sangradetextonormal"/>
        <w:tabs>
          <w:tab w:val="left" w:pos="426"/>
        </w:tabs>
        <w:spacing w:after="0"/>
        <w:ind w:left="0"/>
        <w:jc w:val="both"/>
        <w:rPr>
          <w:rFonts w:ascii="Arial" w:hAnsi="Arial" w:cs="Arial"/>
          <w:bCs/>
          <w:sz w:val="20"/>
          <w:szCs w:val="20"/>
        </w:rPr>
      </w:pPr>
    </w:p>
    <w:p w14:paraId="5458C833" w14:textId="0642E710" w:rsidR="008C3E2C" w:rsidRPr="00024561" w:rsidRDefault="008C3E2C" w:rsidP="00024561">
      <w:pPr>
        <w:pStyle w:val="Sangradetextonormal"/>
        <w:tabs>
          <w:tab w:val="left" w:pos="426"/>
        </w:tabs>
        <w:spacing w:after="0"/>
        <w:ind w:left="0"/>
        <w:jc w:val="both"/>
        <w:rPr>
          <w:rFonts w:ascii="Arial" w:hAnsi="Arial" w:cs="Arial"/>
          <w:bCs/>
          <w:sz w:val="20"/>
          <w:szCs w:val="20"/>
        </w:rPr>
      </w:pPr>
      <w:proofErr w:type="gramStart"/>
      <w:r w:rsidRPr="00024561">
        <w:rPr>
          <w:rFonts w:ascii="Arial" w:hAnsi="Arial" w:cs="Arial"/>
          <w:bCs/>
          <w:sz w:val="20"/>
          <w:szCs w:val="20"/>
        </w:rPr>
        <w:t>c).-</w:t>
      </w:r>
      <w:proofErr w:type="gramEnd"/>
      <w:r w:rsidRPr="00024561">
        <w:rPr>
          <w:rFonts w:ascii="Arial" w:hAnsi="Arial" w:cs="Arial"/>
          <w:bCs/>
          <w:sz w:val="20"/>
          <w:szCs w:val="20"/>
        </w:rPr>
        <w:tab/>
        <w:t xml:space="preserve">Evidente Estado de Ebriedad: cuando a través de los sentidos por las manifestaciones externas aparentes, se pueda apreciar razonablemente que la conducta o la condición física de una persona presenta alteraciones en la coordinación, en la respuesta de reflejos, en el equilibrio o en el lenguaje, con motivo del consumo de alcohol etílico y que además pueda ser confirmado por </w:t>
      </w:r>
      <w:r w:rsidR="00C4203F" w:rsidRPr="00024561">
        <w:rPr>
          <w:rFonts w:ascii="Arial" w:hAnsi="Arial" w:cs="Arial"/>
          <w:bCs/>
          <w:sz w:val="20"/>
          <w:szCs w:val="20"/>
        </w:rPr>
        <w:t>examen</w:t>
      </w:r>
      <w:r w:rsidRPr="00024561">
        <w:rPr>
          <w:rFonts w:ascii="Arial" w:hAnsi="Arial" w:cs="Arial"/>
          <w:bCs/>
          <w:sz w:val="20"/>
          <w:szCs w:val="20"/>
        </w:rPr>
        <w:t xml:space="preserve"> de alcoholemia;</w:t>
      </w:r>
    </w:p>
    <w:p w14:paraId="6D05211E" w14:textId="77777777" w:rsidR="00024561" w:rsidRDefault="00024561" w:rsidP="00A85043">
      <w:pPr>
        <w:pStyle w:val="Sangradetextonormal"/>
        <w:spacing w:after="0"/>
        <w:ind w:left="0"/>
        <w:jc w:val="both"/>
        <w:rPr>
          <w:rFonts w:ascii="Arial" w:hAnsi="Arial" w:cs="Arial"/>
          <w:b/>
          <w:bCs/>
          <w:sz w:val="20"/>
          <w:szCs w:val="20"/>
          <w:lang w:val="es-MX"/>
        </w:rPr>
      </w:pPr>
    </w:p>
    <w:p w14:paraId="78D47EDF" w14:textId="77777777" w:rsidR="008C3E2C" w:rsidRPr="00024561" w:rsidRDefault="00A85043" w:rsidP="00A85043">
      <w:pPr>
        <w:pStyle w:val="Sangradetextonormal"/>
        <w:spacing w:after="0"/>
        <w:ind w:left="0"/>
        <w:jc w:val="both"/>
        <w:rPr>
          <w:rFonts w:ascii="Arial" w:hAnsi="Arial" w:cs="Arial"/>
          <w:bCs/>
          <w:sz w:val="20"/>
          <w:szCs w:val="20"/>
        </w:rPr>
      </w:pPr>
      <w:r w:rsidRPr="00024561">
        <w:rPr>
          <w:rFonts w:ascii="Arial" w:hAnsi="Arial" w:cs="Arial"/>
          <w:b/>
          <w:bCs/>
          <w:sz w:val="20"/>
          <w:szCs w:val="20"/>
          <w:lang w:val="es-MX"/>
        </w:rPr>
        <w:t>II.-</w:t>
      </w:r>
      <w:r w:rsidRPr="00024561">
        <w:rPr>
          <w:rFonts w:ascii="Arial" w:hAnsi="Arial" w:cs="Arial"/>
          <w:bCs/>
          <w:sz w:val="20"/>
          <w:szCs w:val="20"/>
          <w:lang w:val="es-MX"/>
        </w:rPr>
        <w:t xml:space="preserve"> </w:t>
      </w:r>
      <w:r w:rsidR="0088216E" w:rsidRPr="00024561">
        <w:rPr>
          <w:rFonts w:ascii="Arial" w:hAnsi="Arial" w:cs="Arial"/>
          <w:sz w:val="20"/>
          <w:szCs w:val="20"/>
        </w:rPr>
        <w:t>Conducir usando dispositivos de comunicación, tales como radios, teléfonos celulares y otros, que disminuyen la habilidad y capacidad de reacción al conductor de un vehículo, impidiendo la máxima seguridad en la conducción de los vehículos automotores. Las autoridades estatales y municipales, según corresponda, colocarán en sus respectivas jurisdicciones, con base en las normas oficiales mexicanas aplicables, señalética vial específica que indique la prohibición del uso de estos aparatos al conducir, y la colocarán sin excepción, en zonas escolares, hospitalarias, de salud, recreativas y comerciales; y</w:t>
      </w:r>
    </w:p>
    <w:p w14:paraId="0B141E56" w14:textId="77777777" w:rsidR="008C3E2C" w:rsidRPr="00024561" w:rsidRDefault="008C3E2C" w:rsidP="0088216E">
      <w:pPr>
        <w:pStyle w:val="Sangradetextonormal"/>
        <w:spacing w:after="0"/>
        <w:ind w:left="0"/>
        <w:jc w:val="both"/>
        <w:rPr>
          <w:rFonts w:ascii="Arial" w:hAnsi="Arial" w:cs="Arial"/>
          <w:bCs/>
          <w:sz w:val="20"/>
          <w:szCs w:val="20"/>
        </w:rPr>
      </w:pPr>
    </w:p>
    <w:p w14:paraId="1DDC7D52" w14:textId="77777777" w:rsidR="003A321E" w:rsidRDefault="003A321E" w:rsidP="00A85043">
      <w:pPr>
        <w:tabs>
          <w:tab w:val="left" w:pos="709"/>
        </w:tabs>
        <w:ind w:right="-91"/>
        <w:jc w:val="both"/>
        <w:rPr>
          <w:rFonts w:ascii="Arial" w:hAnsi="Arial" w:cs="Arial"/>
        </w:rPr>
      </w:pPr>
      <w:r w:rsidRPr="00024561">
        <w:rPr>
          <w:rFonts w:ascii="Arial" w:hAnsi="Arial" w:cs="Arial"/>
          <w:b/>
        </w:rPr>
        <w:t>III</w:t>
      </w:r>
      <w:r w:rsidR="00A85043" w:rsidRPr="00024561">
        <w:rPr>
          <w:rFonts w:ascii="Arial" w:hAnsi="Arial" w:cs="Arial"/>
        </w:rPr>
        <w:t xml:space="preserve">.- </w:t>
      </w:r>
      <w:r w:rsidRPr="00024561">
        <w:rPr>
          <w:rFonts w:ascii="Arial" w:hAnsi="Arial" w:cs="Arial"/>
        </w:rPr>
        <w:t>Conducir llevando en sus manos, brazos o regazo, a personas, animales o bultos. Asimismo, maquillándose o desmaquillándose, hacer uso de aparatos de comunicación celular, satelital o de radio comunicación, ya sea en su uso básico o en cualquier otra función de que esté previsto el sistema de éste; así como las demás prohibiciones que prevean las normas reglamentarias estatales o municipales correspondientes.</w:t>
      </w:r>
    </w:p>
    <w:p w14:paraId="2EC06F7B" w14:textId="77777777" w:rsidR="00EB4CB4" w:rsidRDefault="00EB4CB4" w:rsidP="00A85043">
      <w:pPr>
        <w:tabs>
          <w:tab w:val="left" w:pos="709"/>
        </w:tabs>
        <w:ind w:right="-91"/>
        <w:jc w:val="both"/>
        <w:rPr>
          <w:rFonts w:ascii="Arial" w:hAnsi="Arial" w:cs="Arial"/>
        </w:rPr>
      </w:pPr>
    </w:p>
    <w:p w14:paraId="2781A078" w14:textId="77777777" w:rsidR="00EB4CB4" w:rsidRPr="00024561" w:rsidRDefault="00EB4CB4" w:rsidP="00A85043">
      <w:pPr>
        <w:tabs>
          <w:tab w:val="left" w:pos="709"/>
        </w:tabs>
        <w:ind w:right="-91"/>
        <w:jc w:val="both"/>
        <w:rPr>
          <w:rFonts w:ascii="Arial" w:hAnsi="Arial" w:cs="Arial"/>
        </w:rPr>
      </w:pPr>
      <w:r w:rsidRPr="00EB4CB4">
        <w:rPr>
          <w:rFonts w:ascii="Arial" w:hAnsi="Arial" w:cs="Arial"/>
          <w:b/>
        </w:rPr>
        <w:t xml:space="preserve">ARTÍCULO 19 </w:t>
      </w:r>
      <w:proofErr w:type="gramStart"/>
      <w:r w:rsidRPr="00EB4CB4">
        <w:rPr>
          <w:rFonts w:ascii="Arial" w:hAnsi="Arial" w:cs="Arial"/>
          <w:b/>
        </w:rPr>
        <w:t>Quater.-</w:t>
      </w:r>
      <w:proofErr w:type="gramEnd"/>
      <w:r w:rsidRPr="00EB4CB4">
        <w:rPr>
          <w:rFonts w:ascii="Arial" w:hAnsi="Arial" w:cs="Arial"/>
        </w:rPr>
        <w:t xml:space="preserve"> Los tipos de licencia para manejar que expida la Secretaría de Finanzas son:</w:t>
      </w:r>
      <w:r w:rsidRPr="00EB4CB4">
        <w:rPr>
          <w:rFonts w:ascii="Arial" w:hAnsi="Arial" w:cs="Arial"/>
        </w:rPr>
        <w:cr/>
      </w:r>
    </w:p>
    <w:p w14:paraId="32F5ECD1" w14:textId="77777777" w:rsidR="00EB4CB4" w:rsidRDefault="00EB4CB4">
      <w:pPr>
        <w:jc w:val="both"/>
        <w:rPr>
          <w:rFonts w:ascii="Arial" w:hAnsi="Arial" w:cs="Arial"/>
          <w:lang w:val="pt-BR"/>
        </w:rPr>
      </w:pPr>
      <w:r w:rsidRPr="00C93F73">
        <w:rPr>
          <w:rFonts w:ascii="Arial" w:hAnsi="Arial" w:cs="Arial"/>
          <w:b/>
          <w:lang w:val="pt-BR"/>
        </w:rPr>
        <w:t xml:space="preserve">I.- </w:t>
      </w:r>
      <w:r w:rsidRPr="00C93F73">
        <w:rPr>
          <w:rFonts w:ascii="Arial" w:hAnsi="Arial" w:cs="Arial"/>
          <w:lang w:val="pt-BR"/>
        </w:rPr>
        <w:t>Chofer particular;</w:t>
      </w:r>
    </w:p>
    <w:p w14:paraId="6C0F9625" w14:textId="77777777" w:rsidR="00D41A47" w:rsidRPr="00C93F73" w:rsidRDefault="00D41A47">
      <w:pPr>
        <w:jc w:val="both"/>
        <w:rPr>
          <w:rFonts w:ascii="Arial" w:hAnsi="Arial" w:cs="Arial"/>
          <w:lang w:val="pt-BR"/>
        </w:rPr>
      </w:pPr>
    </w:p>
    <w:p w14:paraId="2E54A29A" w14:textId="77777777" w:rsidR="00EB4CB4" w:rsidRPr="00C93F73" w:rsidRDefault="00EB4CB4">
      <w:pPr>
        <w:jc w:val="both"/>
        <w:rPr>
          <w:rFonts w:ascii="Arial" w:hAnsi="Arial" w:cs="Arial"/>
          <w:b/>
          <w:lang w:val="pt-BR"/>
        </w:rPr>
      </w:pPr>
      <w:r w:rsidRPr="00C93F73">
        <w:rPr>
          <w:rFonts w:ascii="Arial" w:hAnsi="Arial" w:cs="Arial"/>
          <w:b/>
          <w:lang w:val="pt-BR"/>
        </w:rPr>
        <w:t xml:space="preserve">II.- </w:t>
      </w:r>
      <w:proofErr w:type="spellStart"/>
      <w:r w:rsidRPr="00C93F73">
        <w:rPr>
          <w:rFonts w:ascii="Arial" w:hAnsi="Arial" w:cs="Arial"/>
          <w:lang w:val="pt-BR"/>
        </w:rPr>
        <w:t>Automovilista</w:t>
      </w:r>
      <w:proofErr w:type="spellEnd"/>
      <w:r w:rsidRPr="00C93F73">
        <w:rPr>
          <w:rFonts w:ascii="Arial" w:hAnsi="Arial" w:cs="Arial"/>
          <w:lang w:val="pt-BR"/>
        </w:rPr>
        <w:t>;</w:t>
      </w:r>
    </w:p>
    <w:p w14:paraId="040097E3" w14:textId="77777777" w:rsidR="00EB4CB4" w:rsidRPr="00C93F73" w:rsidRDefault="00EB4CB4">
      <w:pPr>
        <w:jc w:val="both"/>
        <w:rPr>
          <w:rFonts w:ascii="Arial" w:hAnsi="Arial" w:cs="Arial"/>
          <w:lang w:val="pt-BR"/>
        </w:rPr>
      </w:pPr>
      <w:r w:rsidRPr="00C93F73">
        <w:rPr>
          <w:rFonts w:ascii="Arial" w:hAnsi="Arial" w:cs="Arial"/>
          <w:b/>
          <w:lang w:val="pt-BR"/>
        </w:rPr>
        <w:lastRenderedPageBreak/>
        <w:t xml:space="preserve">III.- </w:t>
      </w:r>
      <w:r w:rsidRPr="00C93F73">
        <w:rPr>
          <w:rFonts w:ascii="Arial" w:hAnsi="Arial" w:cs="Arial"/>
          <w:lang w:val="pt-BR"/>
        </w:rPr>
        <w:t xml:space="preserve">Motociclista; y </w:t>
      </w:r>
    </w:p>
    <w:p w14:paraId="25CFA287" w14:textId="77777777" w:rsidR="00EB4CB4" w:rsidRPr="00C93F73" w:rsidRDefault="00EB4CB4">
      <w:pPr>
        <w:jc w:val="both"/>
        <w:rPr>
          <w:rFonts w:ascii="Arial" w:hAnsi="Arial" w:cs="Arial"/>
          <w:b/>
          <w:lang w:val="pt-BR"/>
        </w:rPr>
      </w:pPr>
    </w:p>
    <w:p w14:paraId="299ADE53" w14:textId="77777777" w:rsidR="008C3E2C" w:rsidRPr="00C93F73" w:rsidRDefault="00EB4CB4">
      <w:pPr>
        <w:jc w:val="both"/>
        <w:rPr>
          <w:rFonts w:ascii="Arial" w:hAnsi="Arial" w:cs="Arial"/>
          <w:lang w:val="pt-BR"/>
        </w:rPr>
      </w:pPr>
      <w:r w:rsidRPr="00C93F73">
        <w:rPr>
          <w:rFonts w:ascii="Arial" w:hAnsi="Arial" w:cs="Arial"/>
          <w:b/>
          <w:lang w:val="pt-BR"/>
        </w:rPr>
        <w:t xml:space="preserve">IV.- </w:t>
      </w:r>
      <w:r w:rsidRPr="00C93F73">
        <w:rPr>
          <w:rFonts w:ascii="Arial" w:hAnsi="Arial" w:cs="Arial"/>
          <w:lang w:val="pt-BR"/>
        </w:rPr>
        <w:t>Aprendiz.</w:t>
      </w:r>
    </w:p>
    <w:p w14:paraId="354FE25B" w14:textId="77777777" w:rsidR="00EB4CB4" w:rsidRPr="00F54EB7" w:rsidRDefault="00EB4CB4" w:rsidP="00EB4CB4">
      <w:pPr>
        <w:pStyle w:val="Prrafodelista"/>
        <w:jc w:val="right"/>
        <w:rPr>
          <w:rFonts w:ascii="Arial" w:hAnsi="Arial" w:cs="Arial"/>
          <w:b/>
          <w:i/>
          <w:sz w:val="16"/>
          <w:szCs w:val="16"/>
        </w:rPr>
      </w:pPr>
      <w:r w:rsidRPr="00F54EB7">
        <w:rPr>
          <w:rFonts w:ascii="Arial" w:hAnsi="Arial" w:cs="Arial"/>
          <w:b/>
          <w:i/>
          <w:sz w:val="16"/>
          <w:szCs w:val="16"/>
        </w:rPr>
        <w:t xml:space="preserve">Artículo </w:t>
      </w:r>
      <w:proofErr w:type="gramStart"/>
      <w:r w:rsidRPr="00F54EB7">
        <w:rPr>
          <w:rFonts w:ascii="Arial" w:hAnsi="Arial" w:cs="Arial"/>
          <w:b/>
          <w:i/>
          <w:sz w:val="16"/>
          <w:szCs w:val="16"/>
        </w:rPr>
        <w:t>adicionado,  P.O.</w:t>
      </w:r>
      <w:proofErr w:type="gramEnd"/>
      <w:r w:rsidRPr="00F54EB7">
        <w:rPr>
          <w:rFonts w:ascii="Arial" w:hAnsi="Arial" w:cs="Arial"/>
          <w:b/>
          <w:i/>
          <w:sz w:val="16"/>
          <w:szCs w:val="16"/>
        </w:rPr>
        <w:t xml:space="preserve"> No. 81, </w:t>
      </w:r>
      <w:proofErr w:type="gramStart"/>
      <w:r w:rsidRPr="00F54EB7">
        <w:rPr>
          <w:rFonts w:ascii="Arial" w:hAnsi="Arial" w:cs="Arial"/>
          <w:b/>
          <w:i/>
          <w:sz w:val="16"/>
          <w:szCs w:val="16"/>
        </w:rPr>
        <w:t>del  08</w:t>
      </w:r>
      <w:proofErr w:type="gramEnd"/>
      <w:r w:rsidRPr="00F54EB7">
        <w:rPr>
          <w:rFonts w:ascii="Arial" w:hAnsi="Arial" w:cs="Arial"/>
          <w:b/>
          <w:i/>
          <w:sz w:val="16"/>
          <w:szCs w:val="16"/>
        </w:rPr>
        <w:t xml:space="preserve"> de julio de 2025</w:t>
      </w:r>
    </w:p>
    <w:p w14:paraId="54AB8C7B" w14:textId="77777777" w:rsidR="00EB4CB4" w:rsidRPr="00F54EB7" w:rsidRDefault="00EB4CB4" w:rsidP="00EB4CB4">
      <w:pPr>
        <w:pStyle w:val="Prrafodelista"/>
        <w:autoSpaceDE w:val="0"/>
        <w:autoSpaceDN w:val="0"/>
        <w:adjustRightInd w:val="0"/>
        <w:spacing w:after="0"/>
        <w:ind w:left="0"/>
        <w:jc w:val="right"/>
      </w:pPr>
      <w:hyperlink r:id="rId54" w:history="1">
        <w:r w:rsidRPr="00F54EB7">
          <w:rPr>
            <w:rStyle w:val="Hipervnculo"/>
            <w:rFonts w:ascii="Arial" w:hAnsi="Arial" w:cs="Arial"/>
            <w:b/>
            <w:i/>
            <w:sz w:val="16"/>
            <w:szCs w:val="16"/>
          </w:rPr>
          <w:t>https://po.tamaulipas.gob.mx/wp-content/uploads/2025/07/cl-81-080725.pdf</w:t>
        </w:r>
      </w:hyperlink>
    </w:p>
    <w:p w14:paraId="4C69832D" w14:textId="77777777" w:rsidR="00A00B1D" w:rsidRPr="00F54EB7" w:rsidRDefault="00A00B1D" w:rsidP="00EB4CB4">
      <w:pPr>
        <w:pStyle w:val="Prrafodelista"/>
        <w:autoSpaceDE w:val="0"/>
        <w:autoSpaceDN w:val="0"/>
        <w:adjustRightInd w:val="0"/>
        <w:spacing w:after="0"/>
        <w:ind w:left="0"/>
        <w:jc w:val="right"/>
      </w:pPr>
    </w:p>
    <w:p w14:paraId="477F25CE" w14:textId="77777777" w:rsidR="00A00B1D" w:rsidRPr="00A00B1D" w:rsidRDefault="00A00B1D" w:rsidP="00A00B1D">
      <w:pPr>
        <w:tabs>
          <w:tab w:val="left" w:pos="709"/>
        </w:tabs>
        <w:ind w:right="-91"/>
        <w:jc w:val="both"/>
        <w:rPr>
          <w:rFonts w:ascii="Arial" w:hAnsi="Arial" w:cs="Arial"/>
          <w:bCs/>
        </w:rPr>
      </w:pPr>
      <w:r w:rsidRPr="00A00B1D">
        <w:rPr>
          <w:rFonts w:ascii="Arial" w:hAnsi="Arial" w:cs="Arial"/>
          <w:bCs/>
        </w:rPr>
        <w:t>Para la expedición de licencia tipo motociclista, la autoridad competente deberá exigir, además de los requisitos generales aplicables, la aprobación de:</w:t>
      </w:r>
    </w:p>
    <w:p w14:paraId="5D2F6979" w14:textId="77777777" w:rsidR="00A00B1D" w:rsidRPr="00A00B1D" w:rsidRDefault="00A00B1D" w:rsidP="00A00B1D">
      <w:pPr>
        <w:tabs>
          <w:tab w:val="left" w:pos="709"/>
        </w:tabs>
        <w:ind w:right="-91"/>
        <w:jc w:val="both"/>
        <w:rPr>
          <w:rFonts w:ascii="Arial" w:hAnsi="Arial" w:cs="Arial"/>
          <w:b/>
        </w:rPr>
      </w:pPr>
    </w:p>
    <w:p w14:paraId="14AE55D0" w14:textId="77777777" w:rsidR="00A00B1D" w:rsidRPr="00A00B1D" w:rsidRDefault="00A00B1D" w:rsidP="00A00B1D">
      <w:pPr>
        <w:tabs>
          <w:tab w:val="left" w:pos="709"/>
        </w:tabs>
        <w:ind w:right="-91"/>
        <w:jc w:val="both"/>
        <w:rPr>
          <w:rFonts w:ascii="Arial" w:hAnsi="Arial" w:cs="Arial"/>
          <w:bCs/>
        </w:rPr>
      </w:pPr>
      <w:r w:rsidRPr="00A00B1D">
        <w:rPr>
          <w:rFonts w:ascii="Arial" w:hAnsi="Arial" w:cs="Arial"/>
          <w:b/>
        </w:rPr>
        <w:t xml:space="preserve">I.- </w:t>
      </w:r>
      <w:r w:rsidRPr="00A00B1D">
        <w:rPr>
          <w:rFonts w:ascii="Arial" w:hAnsi="Arial" w:cs="Arial"/>
          <w:bCs/>
        </w:rPr>
        <w:t xml:space="preserve">Examen teórico sobre normas de tránsito, conducción segura y responsabilidades del conductor; y </w:t>
      </w:r>
    </w:p>
    <w:p w14:paraId="0FE309FE" w14:textId="77777777" w:rsidR="00A00B1D" w:rsidRPr="00A00B1D" w:rsidRDefault="00A00B1D" w:rsidP="00A00B1D">
      <w:pPr>
        <w:tabs>
          <w:tab w:val="left" w:pos="709"/>
        </w:tabs>
        <w:ind w:right="-91"/>
        <w:jc w:val="both"/>
        <w:rPr>
          <w:rFonts w:ascii="Arial" w:hAnsi="Arial" w:cs="Arial"/>
          <w:bCs/>
        </w:rPr>
      </w:pPr>
    </w:p>
    <w:p w14:paraId="25CAD83A" w14:textId="73DA319D" w:rsidR="00A00B1D" w:rsidRDefault="00A00B1D" w:rsidP="00A00B1D">
      <w:pPr>
        <w:tabs>
          <w:tab w:val="left" w:pos="709"/>
        </w:tabs>
        <w:ind w:right="-91"/>
        <w:jc w:val="both"/>
        <w:rPr>
          <w:rFonts w:ascii="Arial" w:hAnsi="Arial" w:cs="Arial"/>
          <w:bCs/>
        </w:rPr>
      </w:pPr>
      <w:r w:rsidRPr="00A00B1D">
        <w:rPr>
          <w:rFonts w:ascii="Arial" w:hAnsi="Arial" w:cs="Arial"/>
          <w:b/>
        </w:rPr>
        <w:t xml:space="preserve">II.- </w:t>
      </w:r>
      <w:r w:rsidRPr="00A00B1D">
        <w:rPr>
          <w:rFonts w:ascii="Arial" w:hAnsi="Arial" w:cs="Arial"/>
          <w:bCs/>
        </w:rPr>
        <w:t>Examen práctico de habilidades de manejo y control del vehículo.</w:t>
      </w:r>
    </w:p>
    <w:p w14:paraId="76665013" w14:textId="1963A7C2" w:rsidR="00A00B1D" w:rsidRPr="00A13BA3" w:rsidRDefault="00F17FA9" w:rsidP="009B12D8">
      <w:pPr>
        <w:tabs>
          <w:tab w:val="left" w:pos="709"/>
        </w:tabs>
        <w:ind w:right="-91"/>
        <w:jc w:val="right"/>
        <w:rPr>
          <w:rFonts w:ascii="Arial" w:hAnsi="Arial" w:cs="Arial"/>
          <w:b/>
          <w:i/>
          <w:iCs/>
          <w:sz w:val="16"/>
          <w:szCs w:val="16"/>
          <w:lang w:val="es-MX"/>
        </w:rPr>
      </w:pPr>
      <w:r w:rsidRPr="00A13BA3">
        <w:rPr>
          <w:rFonts w:ascii="Arial" w:hAnsi="Arial" w:cs="Arial"/>
          <w:b/>
          <w:i/>
          <w:iCs/>
          <w:sz w:val="16"/>
          <w:szCs w:val="16"/>
          <w:lang w:val="es-MX"/>
        </w:rPr>
        <w:t>Párrafo</w:t>
      </w:r>
      <w:r w:rsidR="009B12D8" w:rsidRPr="00A13BA3">
        <w:rPr>
          <w:rFonts w:ascii="Arial" w:hAnsi="Arial" w:cs="Arial"/>
          <w:b/>
          <w:i/>
          <w:iCs/>
          <w:sz w:val="16"/>
          <w:szCs w:val="16"/>
          <w:lang w:val="es-MX"/>
        </w:rPr>
        <w:t xml:space="preserve"> adicionado, P.O. No.</w:t>
      </w:r>
      <w:r w:rsidRPr="00A13BA3">
        <w:rPr>
          <w:rFonts w:ascii="Arial" w:hAnsi="Arial" w:cs="Arial"/>
          <w:b/>
          <w:i/>
          <w:iCs/>
          <w:sz w:val="16"/>
          <w:szCs w:val="16"/>
          <w:lang w:val="es-MX"/>
        </w:rPr>
        <w:t xml:space="preserve"> 20, del 17 de febrero del 2026</w:t>
      </w:r>
    </w:p>
    <w:p w14:paraId="4A0D90D1" w14:textId="52BC016D" w:rsidR="00F17FA9" w:rsidRPr="00A13BA3" w:rsidRDefault="00F17FA9" w:rsidP="009B12D8">
      <w:pPr>
        <w:tabs>
          <w:tab w:val="left" w:pos="709"/>
        </w:tabs>
        <w:ind w:right="-91"/>
        <w:jc w:val="right"/>
        <w:rPr>
          <w:rFonts w:ascii="Arial" w:hAnsi="Arial" w:cs="Arial"/>
          <w:b/>
          <w:i/>
          <w:iCs/>
          <w:sz w:val="16"/>
          <w:szCs w:val="16"/>
          <w:lang w:val="es-MX"/>
        </w:rPr>
      </w:pPr>
      <w:hyperlink r:id="rId55" w:history="1">
        <w:r w:rsidRPr="00A13BA3">
          <w:rPr>
            <w:rStyle w:val="Hipervnculo"/>
            <w:rFonts w:ascii="Arial" w:hAnsi="Arial" w:cs="Arial"/>
            <w:b/>
            <w:i/>
            <w:iCs/>
            <w:sz w:val="16"/>
            <w:szCs w:val="16"/>
            <w:lang w:val="es-MX"/>
          </w:rPr>
          <w:t>https://po.tamaulipas.gob.mx/wp-content/uploads/2026/02/cli-20-170226.pdf</w:t>
        </w:r>
      </w:hyperlink>
    </w:p>
    <w:p w14:paraId="4D44FFBF" w14:textId="77777777" w:rsidR="00F17FA9" w:rsidRPr="00F17FA9" w:rsidRDefault="00F17FA9" w:rsidP="009B12D8">
      <w:pPr>
        <w:tabs>
          <w:tab w:val="left" w:pos="709"/>
        </w:tabs>
        <w:ind w:right="-91"/>
        <w:jc w:val="right"/>
        <w:rPr>
          <w:rFonts w:ascii="Arial" w:hAnsi="Arial" w:cs="Arial"/>
          <w:b/>
          <w:sz w:val="16"/>
          <w:szCs w:val="16"/>
          <w:lang w:val="es-MX"/>
        </w:rPr>
      </w:pPr>
    </w:p>
    <w:p w14:paraId="78A44B9B" w14:textId="19798AAC" w:rsidR="00A00B1D" w:rsidRDefault="00A00B1D" w:rsidP="00A00B1D">
      <w:pPr>
        <w:tabs>
          <w:tab w:val="left" w:pos="709"/>
        </w:tabs>
        <w:ind w:right="-91"/>
        <w:jc w:val="both"/>
        <w:rPr>
          <w:rFonts w:ascii="Arial" w:hAnsi="Arial" w:cs="Arial"/>
          <w:bCs/>
        </w:rPr>
      </w:pPr>
      <w:r w:rsidRPr="00A00B1D">
        <w:rPr>
          <w:rFonts w:ascii="Arial" w:hAnsi="Arial" w:cs="Arial"/>
          <w:bCs/>
        </w:rPr>
        <w:t>La autoridad emitirá los lineamientos para el contenido, criterios de evaluación, calificación y acreditación de los exámenes, garantizando objetividad, igualdad de trato y trazabilidad de resultados.</w:t>
      </w:r>
    </w:p>
    <w:p w14:paraId="18EFEED9" w14:textId="77777777" w:rsidR="00F17FA9" w:rsidRPr="00A13BA3" w:rsidRDefault="00F17FA9" w:rsidP="00F17FA9">
      <w:pPr>
        <w:tabs>
          <w:tab w:val="left" w:pos="709"/>
        </w:tabs>
        <w:ind w:right="-91"/>
        <w:jc w:val="right"/>
        <w:rPr>
          <w:rFonts w:ascii="Arial" w:hAnsi="Arial" w:cs="Arial"/>
          <w:b/>
          <w:i/>
          <w:iCs/>
          <w:sz w:val="16"/>
          <w:szCs w:val="16"/>
          <w:lang w:val="es-MX"/>
        </w:rPr>
      </w:pPr>
      <w:r w:rsidRPr="00A13BA3">
        <w:rPr>
          <w:rFonts w:ascii="Arial" w:hAnsi="Arial" w:cs="Arial"/>
          <w:b/>
          <w:i/>
          <w:iCs/>
          <w:sz w:val="16"/>
          <w:szCs w:val="16"/>
          <w:lang w:val="es-MX"/>
        </w:rPr>
        <w:t>Párrafo adicionado, P.O. No. 20, del 17 de febrero del 2026</w:t>
      </w:r>
    </w:p>
    <w:p w14:paraId="47AAC9BB" w14:textId="77777777" w:rsidR="00F17FA9" w:rsidRPr="00A13BA3" w:rsidRDefault="00F17FA9" w:rsidP="00F17FA9">
      <w:pPr>
        <w:tabs>
          <w:tab w:val="left" w:pos="709"/>
        </w:tabs>
        <w:ind w:right="-91"/>
        <w:jc w:val="right"/>
        <w:rPr>
          <w:rFonts w:ascii="Arial" w:hAnsi="Arial" w:cs="Arial"/>
          <w:b/>
          <w:i/>
          <w:iCs/>
          <w:sz w:val="16"/>
          <w:szCs w:val="16"/>
          <w:lang w:val="es-MX"/>
        </w:rPr>
      </w:pPr>
      <w:hyperlink r:id="rId56" w:history="1">
        <w:r w:rsidRPr="00A13BA3">
          <w:rPr>
            <w:rStyle w:val="Hipervnculo"/>
            <w:rFonts w:ascii="Arial" w:hAnsi="Arial" w:cs="Arial"/>
            <w:b/>
            <w:i/>
            <w:iCs/>
            <w:sz w:val="16"/>
            <w:szCs w:val="16"/>
            <w:lang w:val="es-MX"/>
          </w:rPr>
          <w:t>https://po.tamaulipas.gob.mx/wp-content/uploads/2026/02/cli-20-170226.pdf</w:t>
        </w:r>
      </w:hyperlink>
    </w:p>
    <w:p w14:paraId="7DECF4D6" w14:textId="77777777" w:rsidR="00A00B1D" w:rsidRPr="00F17FA9" w:rsidRDefault="00A00B1D" w:rsidP="00F17FA9">
      <w:pPr>
        <w:tabs>
          <w:tab w:val="left" w:pos="709"/>
        </w:tabs>
        <w:ind w:right="-91"/>
        <w:rPr>
          <w:rFonts w:ascii="Arial" w:hAnsi="Arial" w:cs="Arial"/>
          <w:bCs/>
          <w:lang w:val="es-MX"/>
        </w:rPr>
      </w:pPr>
    </w:p>
    <w:p w14:paraId="7ECC3BA7" w14:textId="572046B2" w:rsidR="00A00B1D" w:rsidRPr="00F17FA9" w:rsidRDefault="00A00B1D" w:rsidP="00F17FA9">
      <w:pPr>
        <w:tabs>
          <w:tab w:val="left" w:pos="709"/>
        </w:tabs>
        <w:ind w:right="-91"/>
        <w:jc w:val="both"/>
        <w:rPr>
          <w:rFonts w:ascii="Arial" w:hAnsi="Arial" w:cs="Arial"/>
          <w:bCs/>
        </w:rPr>
      </w:pPr>
      <w:r w:rsidRPr="00A00B1D">
        <w:rPr>
          <w:rFonts w:ascii="Arial" w:hAnsi="Arial" w:cs="Arial"/>
          <w:bCs/>
        </w:rPr>
        <w:t>La aplicación de los exámenes podrá realizarse con el auxilio de personas físicas o morales mediante los instrumentos jurídicos y procedimientos que establezca la legislación aplicable; en todo caso, la evaluación, validación del resultado y expedición de la licencia serán responsabilidad exclusiva de la autoridad competente.</w:t>
      </w:r>
    </w:p>
    <w:p w14:paraId="2AE8056F" w14:textId="77777777" w:rsidR="00F17FA9" w:rsidRPr="00A13BA3" w:rsidRDefault="00F17FA9" w:rsidP="00F17FA9">
      <w:pPr>
        <w:tabs>
          <w:tab w:val="left" w:pos="709"/>
        </w:tabs>
        <w:ind w:right="-91"/>
        <w:jc w:val="right"/>
        <w:rPr>
          <w:rFonts w:ascii="Arial" w:hAnsi="Arial" w:cs="Arial"/>
          <w:b/>
          <w:i/>
          <w:iCs/>
          <w:sz w:val="16"/>
          <w:szCs w:val="16"/>
          <w:lang w:val="es-MX"/>
        </w:rPr>
      </w:pPr>
      <w:r w:rsidRPr="00A13BA3">
        <w:rPr>
          <w:rFonts w:ascii="Arial" w:hAnsi="Arial" w:cs="Arial"/>
          <w:b/>
          <w:i/>
          <w:iCs/>
          <w:sz w:val="16"/>
          <w:szCs w:val="16"/>
          <w:lang w:val="es-MX"/>
        </w:rPr>
        <w:t>Párrafo adicionado, P.O. No. 20, del 17 de febrero del 2026</w:t>
      </w:r>
    </w:p>
    <w:p w14:paraId="22252F1F" w14:textId="77777777" w:rsidR="00F17FA9" w:rsidRDefault="00F17FA9" w:rsidP="00F17FA9">
      <w:pPr>
        <w:tabs>
          <w:tab w:val="left" w:pos="709"/>
        </w:tabs>
        <w:ind w:right="-91"/>
        <w:jc w:val="right"/>
        <w:rPr>
          <w:rFonts w:ascii="Arial" w:hAnsi="Arial" w:cs="Arial"/>
          <w:b/>
          <w:sz w:val="16"/>
          <w:szCs w:val="16"/>
          <w:lang w:val="es-MX"/>
        </w:rPr>
      </w:pPr>
      <w:hyperlink r:id="rId57" w:history="1">
        <w:r w:rsidRPr="00A13BA3">
          <w:rPr>
            <w:rStyle w:val="Hipervnculo"/>
            <w:rFonts w:ascii="Arial" w:hAnsi="Arial" w:cs="Arial"/>
            <w:b/>
            <w:i/>
            <w:iCs/>
            <w:sz w:val="16"/>
            <w:szCs w:val="16"/>
            <w:lang w:val="es-MX"/>
          </w:rPr>
          <w:t>https://po.tamaulipas.gob.mx/wp-content/uploads/2026/02/cli-20-170226.pdf</w:t>
        </w:r>
      </w:hyperlink>
    </w:p>
    <w:p w14:paraId="54393934" w14:textId="77777777" w:rsidR="00EB4CB4" w:rsidRPr="00A00B1D" w:rsidRDefault="00EB4CB4" w:rsidP="00D41A47">
      <w:pPr>
        <w:pStyle w:val="Prrafodelista"/>
        <w:autoSpaceDE w:val="0"/>
        <w:autoSpaceDN w:val="0"/>
        <w:adjustRightInd w:val="0"/>
        <w:spacing w:after="0"/>
        <w:ind w:left="0"/>
        <w:rPr>
          <w:rFonts w:ascii="Arial" w:hAnsi="Arial" w:cs="Arial"/>
          <w:b/>
          <w:i/>
          <w:color w:val="0000FF"/>
          <w:sz w:val="16"/>
          <w:szCs w:val="16"/>
          <w:u w:val="single"/>
        </w:rPr>
      </w:pPr>
    </w:p>
    <w:p w14:paraId="325456A9" w14:textId="77777777" w:rsidR="00EB4CB4" w:rsidRDefault="00EB4CB4" w:rsidP="00EB4CB4">
      <w:pPr>
        <w:rPr>
          <w:rFonts w:ascii="Arial" w:hAnsi="Arial" w:cs="Arial"/>
        </w:rPr>
      </w:pPr>
      <w:r w:rsidRPr="00EB4CB4">
        <w:rPr>
          <w:rFonts w:ascii="Arial" w:hAnsi="Arial" w:cs="Arial"/>
          <w:b/>
        </w:rPr>
        <w:t xml:space="preserve">ARTÍCULO 19 </w:t>
      </w:r>
      <w:proofErr w:type="gramStart"/>
      <w:r w:rsidRPr="00EB4CB4">
        <w:rPr>
          <w:rFonts w:ascii="Arial" w:hAnsi="Arial" w:cs="Arial"/>
          <w:b/>
        </w:rPr>
        <w:t>Quinquies.-</w:t>
      </w:r>
      <w:proofErr w:type="gramEnd"/>
      <w:r w:rsidRPr="00EB4CB4">
        <w:rPr>
          <w:rFonts w:ascii="Arial" w:hAnsi="Arial" w:cs="Arial"/>
        </w:rPr>
        <w:t xml:space="preserve"> Las licencias de manejo física o digital, deberán contener:</w:t>
      </w:r>
    </w:p>
    <w:p w14:paraId="688D51E8" w14:textId="77777777" w:rsidR="00EB4CB4" w:rsidRDefault="00EB4CB4" w:rsidP="00EB4CB4">
      <w:pPr>
        <w:rPr>
          <w:rFonts w:ascii="Arial" w:hAnsi="Arial" w:cs="Arial"/>
        </w:rPr>
      </w:pPr>
    </w:p>
    <w:p w14:paraId="108C1A2F" w14:textId="77777777" w:rsidR="00EB4CB4" w:rsidRDefault="00EB4CB4" w:rsidP="00EB4CB4">
      <w:pPr>
        <w:rPr>
          <w:rFonts w:ascii="Arial" w:hAnsi="Arial" w:cs="Arial"/>
        </w:rPr>
      </w:pPr>
      <w:r w:rsidRPr="007845E3">
        <w:rPr>
          <w:rFonts w:ascii="Arial" w:hAnsi="Arial" w:cs="Arial"/>
          <w:b/>
        </w:rPr>
        <w:t>I.-</w:t>
      </w:r>
      <w:r w:rsidRPr="00EB4CB4">
        <w:rPr>
          <w:rFonts w:ascii="Arial" w:hAnsi="Arial" w:cs="Arial"/>
        </w:rPr>
        <w:t xml:space="preserve"> Fotografía; </w:t>
      </w:r>
    </w:p>
    <w:p w14:paraId="69D53BF0" w14:textId="77777777" w:rsidR="00EB4CB4" w:rsidRDefault="00EB4CB4" w:rsidP="00EB4CB4">
      <w:pPr>
        <w:rPr>
          <w:rFonts w:ascii="Arial" w:hAnsi="Arial" w:cs="Arial"/>
        </w:rPr>
      </w:pPr>
    </w:p>
    <w:p w14:paraId="34694F3D" w14:textId="77777777" w:rsidR="00EB4CB4" w:rsidRDefault="00EB4CB4" w:rsidP="00EB4CB4">
      <w:pPr>
        <w:rPr>
          <w:rFonts w:ascii="Arial" w:hAnsi="Arial" w:cs="Arial"/>
        </w:rPr>
      </w:pPr>
      <w:r w:rsidRPr="007845E3">
        <w:rPr>
          <w:rFonts w:ascii="Arial" w:hAnsi="Arial" w:cs="Arial"/>
          <w:b/>
        </w:rPr>
        <w:t xml:space="preserve">II.- </w:t>
      </w:r>
      <w:r w:rsidRPr="00EB4CB4">
        <w:rPr>
          <w:rFonts w:ascii="Arial" w:hAnsi="Arial" w:cs="Arial"/>
        </w:rPr>
        <w:t>Nombre completo;</w:t>
      </w:r>
    </w:p>
    <w:p w14:paraId="4711A3F6" w14:textId="77777777" w:rsidR="00EB4CB4" w:rsidRDefault="00EB4CB4" w:rsidP="00EB4CB4">
      <w:pPr>
        <w:rPr>
          <w:rFonts w:ascii="Arial" w:hAnsi="Arial" w:cs="Arial"/>
        </w:rPr>
      </w:pPr>
    </w:p>
    <w:p w14:paraId="0ACBF52E" w14:textId="77777777" w:rsidR="00EB4CB4" w:rsidRDefault="00EB4CB4" w:rsidP="00EB4CB4">
      <w:pPr>
        <w:rPr>
          <w:rFonts w:ascii="Arial" w:hAnsi="Arial" w:cs="Arial"/>
        </w:rPr>
      </w:pPr>
      <w:r w:rsidRPr="007845E3">
        <w:rPr>
          <w:rFonts w:ascii="Arial" w:hAnsi="Arial" w:cs="Arial"/>
          <w:b/>
        </w:rPr>
        <w:t xml:space="preserve">III.- </w:t>
      </w:r>
      <w:r w:rsidRPr="00EB4CB4">
        <w:rPr>
          <w:rFonts w:ascii="Arial" w:hAnsi="Arial" w:cs="Arial"/>
        </w:rPr>
        <w:t>Firma del interesado;</w:t>
      </w:r>
    </w:p>
    <w:p w14:paraId="4D898CE6" w14:textId="77777777" w:rsidR="00EB4CB4" w:rsidRDefault="00EB4CB4" w:rsidP="00EB4CB4">
      <w:pPr>
        <w:rPr>
          <w:rFonts w:ascii="Arial" w:hAnsi="Arial" w:cs="Arial"/>
        </w:rPr>
      </w:pPr>
    </w:p>
    <w:p w14:paraId="30EF2D52" w14:textId="77777777" w:rsidR="00EB4CB4" w:rsidRDefault="00EB4CB4" w:rsidP="00EB4CB4">
      <w:pPr>
        <w:rPr>
          <w:rFonts w:ascii="Arial" w:hAnsi="Arial" w:cs="Arial"/>
        </w:rPr>
      </w:pPr>
      <w:r w:rsidRPr="007845E3">
        <w:rPr>
          <w:rFonts w:ascii="Arial" w:hAnsi="Arial" w:cs="Arial"/>
          <w:b/>
        </w:rPr>
        <w:t>IV.-</w:t>
      </w:r>
      <w:r w:rsidRPr="00EB4CB4">
        <w:rPr>
          <w:rFonts w:ascii="Arial" w:hAnsi="Arial" w:cs="Arial"/>
        </w:rPr>
        <w:t xml:space="preserve"> Vigencia; </w:t>
      </w:r>
    </w:p>
    <w:p w14:paraId="62AA6D7E" w14:textId="77777777" w:rsidR="00EB4CB4" w:rsidRDefault="00EB4CB4" w:rsidP="00EB4CB4">
      <w:pPr>
        <w:rPr>
          <w:rFonts w:ascii="Arial" w:hAnsi="Arial" w:cs="Arial"/>
        </w:rPr>
      </w:pPr>
    </w:p>
    <w:p w14:paraId="3F375849" w14:textId="77777777" w:rsidR="00EB4CB4" w:rsidRDefault="00EB4CB4" w:rsidP="00EB4CB4">
      <w:pPr>
        <w:rPr>
          <w:rFonts w:ascii="Arial" w:hAnsi="Arial" w:cs="Arial"/>
        </w:rPr>
      </w:pPr>
      <w:r w:rsidRPr="007845E3">
        <w:rPr>
          <w:rFonts w:ascii="Arial" w:hAnsi="Arial" w:cs="Arial"/>
          <w:b/>
        </w:rPr>
        <w:t>V.-</w:t>
      </w:r>
      <w:r w:rsidRPr="00EB4CB4">
        <w:rPr>
          <w:rFonts w:ascii="Arial" w:hAnsi="Arial" w:cs="Arial"/>
        </w:rPr>
        <w:t xml:space="preserve"> Número de licencia; </w:t>
      </w:r>
    </w:p>
    <w:p w14:paraId="4942B65F" w14:textId="77777777" w:rsidR="00EB4CB4" w:rsidRDefault="00EB4CB4" w:rsidP="00EB4CB4">
      <w:pPr>
        <w:rPr>
          <w:rFonts w:ascii="Arial" w:hAnsi="Arial" w:cs="Arial"/>
        </w:rPr>
      </w:pPr>
    </w:p>
    <w:p w14:paraId="1F5B29CA" w14:textId="77777777" w:rsidR="00EB4CB4" w:rsidRDefault="00EB4CB4" w:rsidP="00EB4CB4">
      <w:pPr>
        <w:rPr>
          <w:rFonts w:ascii="Arial" w:hAnsi="Arial" w:cs="Arial"/>
        </w:rPr>
      </w:pPr>
      <w:r w:rsidRPr="007845E3">
        <w:rPr>
          <w:rFonts w:ascii="Arial" w:hAnsi="Arial" w:cs="Arial"/>
          <w:b/>
        </w:rPr>
        <w:t>VI.-</w:t>
      </w:r>
      <w:r w:rsidRPr="00EB4CB4">
        <w:rPr>
          <w:rFonts w:ascii="Arial" w:hAnsi="Arial" w:cs="Arial"/>
        </w:rPr>
        <w:t xml:space="preserve"> Tipo de licencia; </w:t>
      </w:r>
    </w:p>
    <w:p w14:paraId="075EE49B" w14:textId="77777777" w:rsidR="00EB4CB4" w:rsidRDefault="00EB4CB4" w:rsidP="00EB4CB4">
      <w:pPr>
        <w:rPr>
          <w:rFonts w:ascii="Arial" w:hAnsi="Arial" w:cs="Arial"/>
        </w:rPr>
      </w:pPr>
    </w:p>
    <w:p w14:paraId="5E74C6F4" w14:textId="77777777" w:rsidR="00EB4CB4" w:rsidRDefault="00EB4CB4" w:rsidP="00EB4CB4">
      <w:pPr>
        <w:rPr>
          <w:rFonts w:ascii="Arial" w:hAnsi="Arial" w:cs="Arial"/>
        </w:rPr>
      </w:pPr>
      <w:r w:rsidRPr="007845E3">
        <w:rPr>
          <w:rFonts w:ascii="Arial" w:hAnsi="Arial" w:cs="Arial"/>
          <w:b/>
        </w:rPr>
        <w:t>VII.-</w:t>
      </w:r>
      <w:r w:rsidRPr="00EB4CB4">
        <w:rPr>
          <w:rFonts w:ascii="Arial" w:hAnsi="Arial" w:cs="Arial"/>
        </w:rPr>
        <w:t xml:space="preserve"> Firma del titular de la Secretaría de Finanzas; </w:t>
      </w:r>
    </w:p>
    <w:p w14:paraId="410164C5" w14:textId="77777777" w:rsidR="00EB4CB4" w:rsidRDefault="00EB4CB4" w:rsidP="00EB4CB4">
      <w:pPr>
        <w:rPr>
          <w:rFonts w:ascii="Arial" w:hAnsi="Arial" w:cs="Arial"/>
        </w:rPr>
      </w:pPr>
    </w:p>
    <w:p w14:paraId="6D83A325" w14:textId="77777777" w:rsidR="00EB4CB4" w:rsidRDefault="00EB4CB4" w:rsidP="00EB4CB4">
      <w:pPr>
        <w:rPr>
          <w:rFonts w:ascii="Arial" w:hAnsi="Arial" w:cs="Arial"/>
        </w:rPr>
      </w:pPr>
      <w:r w:rsidRPr="007845E3">
        <w:rPr>
          <w:rFonts w:ascii="Arial" w:hAnsi="Arial" w:cs="Arial"/>
          <w:b/>
        </w:rPr>
        <w:t>VIII.-</w:t>
      </w:r>
      <w:r w:rsidRPr="00EB4CB4">
        <w:rPr>
          <w:rFonts w:ascii="Arial" w:hAnsi="Arial" w:cs="Arial"/>
        </w:rPr>
        <w:t xml:space="preserve"> Código QR; y </w:t>
      </w:r>
    </w:p>
    <w:p w14:paraId="6E16AA84" w14:textId="77777777" w:rsidR="00EB4CB4" w:rsidRDefault="00EB4CB4" w:rsidP="00EB4CB4">
      <w:pPr>
        <w:rPr>
          <w:rFonts w:ascii="Arial" w:hAnsi="Arial" w:cs="Arial"/>
        </w:rPr>
      </w:pPr>
    </w:p>
    <w:p w14:paraId="76986F54" w14:textId="77777777" w:rsidR="00EB4CB4" w:rsidRDefault="00EB4CB4" w:rsidP="00EB4CB4">
      <w:pPr>
        <w:rPr>
          <w:rFonts w:ascii="Arial" w:hAnsi="Arial" w:cs="Arial"/>
        </w:rPr>
      </w:pPr>
      <w:r w:rsidRPr="007845E3">
        <w:rPr>
          <w:rFonts w:ascii="Arial" w:hAnsi="Arial" w:cs="Arial"/>
          <w:b/>
        </w:rPr>
        <w:t>IX.-</w:t>
      </w:r>
      <w:r w:rsidRPr="00EB4CB4">
        <w:rPr>
          <w:rFonts w:ascii="Arial" w:hAnsi="Arial" w:cs="Arial"/>
        </w:rPr>
        <w:t xml:space="preserve"> Las observaciones que la autoridad expedidora considere necesario incluir, </w:t>
      </w:r>
      <w:proofErr w:type="gramStart"/>
      <w:r w:rsidRPr="00EB4CB4">
        <w:rPr>
          <w:rFonts w:ascii="Arial" w:hAnsi="Arial" w:cs="Arial"/>
        </w:rPr>
        <w:t>en relación a</w:t>
      </w:r>
      <w:proofErr w:type="gramEnd"/>
      <w:r w:rsidRPr="00EB4CB4">
        <w:rPr>
          <w:rFonts w:ascii="Arial" w:hAnsi="Arial" w:cs="Arial"/>
        </w:rPr>
        <w:t xml:space="preserve"> la persona titular de la licencia, tales como: </w:t>
      </w:r>
    </w:p>
    <w:p w14:paraId="50F3E093" w14:textId="77777777" w:rsidR="00EB4CB4" w:rsidRDefault="00EB4CB4" w:rsidP="00EB4CB4">
      <w:pPr>
        <w:rPr>
          <w:rFonts w:ascii="Arial" w:hAnsi="Arial" w:cs="Arial"/>
        </w:rPr>
      </w:pPr>
    </w:p>
    <w:p w14:paraId="36FB595F" w14:textId="77777777" w:rsidR="007845E3" w:rsidRDefault="00EB4CB4" w:rsidP="00EB4CB4">
      <w:pPr>
        <w:rPr>
          <w:rFonts w:ascii="Arial" w:hAnsi="Arial" w:cs="Arial"/>
        </w:rPr>
      </w:pPr>
      <w:r w:rsidRPr="00EB4CB4">
        <w:rPr>
          <w:rFonts w:ascii="Arial" w:hAnsi="Arial" w:cs="Arial"/>
        </w:rPr>
        <w:t xml:space="preserve">a) Grupo sanguíneo y factor Rh; </w:t>
      </w:r>
    </w:p>
    <w:p w14:paraId="63A04F8D" w14:textId="77777777" w:rsidR="007845E3" w:rsidRDefault="007845E3" w:rsidP="00EB4CB4">
      <w:pPr>
        <w:rPr>
          <w:rFonts w:ascii="Arial" w:hAnsi="Arial" w:cs="Arial"/>
        </w:rPr>
      </w:pPr>
    </w:p>
    <w:p w14:paraId="1818BD5A" w14:textId="77777777" w:rsidR="007845E3" w:rsidRDefault="00EB4CB4" w:rsidP="00EB4CB4">
      <w:pPr>
        <w:rPr>
          <w:rFonts w:ascii="Arial" w:hAnsi="Arial" w:cs="Arial"/>
        </w:rPr>
      </w:pPr>
      <w:r w:rsidRPr="00EB4CB4">
        <w:rPr>
          <w:rFonts w:ascii="Arial" w:hAnsi="Arial" w:cs="Arial"/>
        </w:rPr>
        <w:t>b) Mención si se trata de dona</w:t>
      </w:r>
      <w:r w:rsidR="007845E3">
        <w:rPr>
          <w:rFonts w:ascii="Arial" w:hAnsi="Arial" w:cs="Arial"/>
        </w:rPr>
        <w:t xml:space="preserve">dor altruista de órganos; </w:t>
      </w:r>
    </w:p>
    <w:p w14:paraId="0824D31B" w14:textId="77777777" w:rsidR="007845E3" w:rsidRDefault="007845E3" w:rsidP="00EB4CB4">
      <w:pPr>
        <w:rPr>
          <w:rFonts w:ascii="Arial" w:hAnsi="Arial" w:cs="Arial"/>
        </w:rPr>
      </w:pPr>
    </w:p>
    <w:p w14:paraId="07C36923" w14:textId="77777777" w:rsidR="007845E3" w:rsidRDefault="00EB4CB4" w:rsidP="00EB4CB4">
      <w:pPr>
        <w:rPr>
          <w:rFonts w:ascii="Arial" w:hAnsi="Arial" w:cs="Arial"/>
        </w:rPr>
      </w:pPr>
      <w:r w:rsidRPr="00EB4CB4">
        <w:rPr>
          <w:rFonts w:ascii="Arial" w:hAnsi="Arial" w:cs="Arial"/>
        </w:rPr>
        <w:t xml:space="preserve">c) Alergias; y </w:t>
      </w:r>
    </w:p>
    <w:p w14:paraId="6EA50B46" w14:textId="77777777" w:rsidR="007845E3" w:rsidRDefault="007845E3" w:rsidP="00EB4CB4">
      <w:pPr>
        <w:rPr>
          <w:rFonts w:ascii="Arial" w:hAnsi="Arial" w:cs="Arial"/>
        </w:rPr>
      </w:pPr>
    </w:p>
    <w:p w14:paraId="4CAE7909" w14:textId="77777777" w:rsidR="00EB4CB4" w:rsidRDefault="00EB4CB4" w:rsidP="00EB4CB4">
      <w:pPr>
        <w:rPr>
          <w:rFonts w:ascii="Arial" w:hAnsi="Arial" w:cs="Arial"/>
        </w:rPr>
      </w:pPr>
      <w:r w:rsidRPr="00EB4CB4">
        <w:rPr>
          <w:rFonts w:ascii="Arial" w:hAnsi="Arial" w:cs="Arial"/>
        </w:rPr>
        <w:t>d) Mención, en su caso, de que está obligado a usar lentes, prótesis u otros aparatos.</w:t>
      </w:r>
    </w:p>
    <w:p w14:paraId="5C662ACE" w14:textId="0E289794" w:rsidR="00BA7CB0" w:rsidRPr="00A13BA3" w:rsidRDefault="00BA7CB0" w:rsidP="00BA7CB0">
      <w:pPr>
        <w:pStyle w:val="Prrafodelista"/>
        <w:jc w:val="right"/>
        <w:rPr>
          <w:rFonts w:ascii="Arial" w:hAnsi="Arial" w:cs="Arial"/>
          <w:b/>
          <w:i/>
          <w:sz w:val="16"/>
          <w:szCs w:val="16"/>
        </w:rPr>
      </w:pPr>
      <w:r w:rsidRPr="00A13BA3">
        <w:rPr>
          <w:rFonts w:ascii="Arial" w:hAnsi="Arial" w:cs="Arial"/>
          <w:b/>
          <w:i/>
          <w:sz w:val="16"/>
          <w:szCs w:val="16"/>
        </w:rPr>
        <w:t>Artículo adicionado, P.O. No. 81, del 08 de julio de 2025</w:t>
      </w:r>
    </w:p>
    <w:p w14:paraId="56850730" w14:textId="77777777" w:rsidR="00BA7CB0" w:rsidRDefault="00BA7CB0" w:rsidP="00BA7CB0">
      <w:pPr>
        <w:pStyle w:val="Prrafodelista"/>
        <w:autoSpaceDE w:val="0"/>
        <w:autoSpaceDN w:val="0"/>
        <w:adjustRightInd w:val="0"/>
        <w:spacing w:after="0"/>
        <w:ind w:left="0"/>
        <w:jc w:val="right"/>
        <w:rPr>
          <w:rFonts w:ascii="Arial" w:hAnsi="Arial" w:cs="Arial"/>
          <w:b/>
          <w:i/>
          <w:color w:val="0000FF"/>
          <w:sz w:val="16"/>
          <w:szCs w:val="16"/>
          <w:u w:val="single"/>
        </w:rPr>
      </w:pPr>
      <w:hyperlink r:id="rId58" w:history="1">
        <w:r w:rsidRPr="00A13BA3">
          <w:rPr>
            <w:rStyle w:val="Hipervnculo"/>
            <w:rFonts w:ascii="Arial" w:hAnsi="Arial" w:cs="Arial"/>
            <w:b/>
            <w:i/>
            <w:sz w:val="16"/>
            <w:szCs w:val="16"/>
          </w:rPr>
          <w:t>https://po.tamaulipas.gob.mx/wp-content/uploads/2025/07/cl-81-080725.pdf</w:t>
        </w:r>
      </w:hyperlink>
    </w:p>
    <w:p w14:paraId="48719AEC" w14:textId="77777777" w:rsidR="00BA7CB0" w:rsidRDefault="00BA7CB0" w:rsidP="00EB4CB4">
      <w:pPr>
        <w:rPr>
          <w:rFonts w:ascii="Arial" w:hAnsi="Arial" w:cs="Arial"/>
        </w:rPr>
      </w:pPr>
    </w:p>
    <w:p w14:paraId="49512B72" w14:textId="77777777" w:rsidR="007845E3" w:rsidRDefault="007845E3" w:rsidP="00C4203F">
      <w:pPr>
        <w:jc w:val="both"/>
        <w:rPr>
          <w:rFonts w:ascii="Arial" w:hAnsi="Arial" w:cs="Arial"/>
        </w:rPr>
      </w:pPr>
      <w:r w:rsidRPr="007845E3">
        <w:rPr>
          <w:rFonts w:ascii="Arial" w:hAnsi="Arial" w:cs="Arial"/>
          <w:b/>
        </w:rPr>
        <w:lastRenderedPageBreak/>
        <w:t xml:space="preserve">ARTÍCULO 19 </w:t>
      </w:r>
      <w:proofErr w:type="spellStart"/>
      <w:r w:rsidRPr="007845E3">
        <w:rPr>
          <w:rFonts w:ascii="Arial" w:hAnsi="Arial" w:cs="Arial"/>
          <w:b/>
        </w:rPr>
        <w:t>Sexies</w:t>
      </w:r>
      <w:proofErr w:type="spellEnd"/>
      <w:r w:rsidRPr="007845E3">
        <w:rPr>
          <w:rFonts w:ascii="Arial" w:hAnsi="Arial" w:cs="Arial"/>
          <w:b/>
        </w:rPr>
        <w:t>. -</w:t>
      </w:r>
      <w:r w:rsidRPr="007845E3">
        <w:rPr>
          <w:rFonts w:ascii="Arial" w:hAnsi="Arial" w:cs="Arial"/>
        </w:rPr>
        <w:t xml:space="preserve"> La Secretaría de Finanzas expedirá licencias de aprendiz para manejar automóviles de servicio particular, cuando se reúnan los requisitos siguientes:</w:t>
      </w:r>
    </w:p>
    <w:p w14:paraId="49FC9AD7" w14:textId="77777777" w:rsidR="007845E3" w:rsidRDefault="007845E3" w:rsidP="00EB4CB4">
      <w:pPr>
        <w:rPr>
          <w:rFonts w:ascii="Arial" w:hAnsi="Arial" w:cs="Arial"/>
        </w:rPr>
      </w:pPr>
    </w:p>
    <w:p w14:paraId="7ACD0F8E" w14:textId="77777777" w:rsidR="007845E3" w:rsidRDefault="007845E3" w:rsidP="00C4203F">
      <w:pPr>
        <w:jc w:val="both"/>
        <w:rPr>
          <w:rFonts w:ascii="Arial" w:hAnsi="Arial" w:cs="Arial"/>
        </w:rPr>
      </w:pPr>
      <w:r w:rsidRPr="00BF49A1">
        <w:rPr>
          <w:rFonts w:ascii="Arial" w:hAnsi="Arial" w:cs="Arial"/>
          <w:b/>
        </w:rPr>
        <w:t>I.-</w:t>
      </w:r>
      <w:r w:rsidRPr="007845E3">
        <w:rPr>
          <w:rFonts w:ascii="Arial" w:hAnsi="Arial" w:cs="Arial"/>
        </w:rPr>
        <w:t xml:space="preserve"> Presentar solicitud elaborada ante la oficina recaudadora o expendedora dependiente de la Secretaría de Finanzas, mediando declaración bajo protesta de decir verdad que los datos manifestados por el padre, madre o tutor o quien ejerza la patria potestad son correctos, mismos que asumirán plenamente la responsabilidad de las infracciones o delitos que en su caso se cometan. La solicitud señalara en forma precisa nombre, domicilio par</w:t>
      </w:r>
      <w:r>
        <w:rPr>
          <w:rFonts w:ascii="Arial" w:hAnsi="Arial" w:cs="Arial"/>
        </w:rPr>
        <w:t xml:space="preserve">a oír y recibir notificaciones; </w:t>
      </w:r>
    </w:p>
    <w:p w14:paraId="27DAB88B" w14:textId="77777777" w:rsidR="007845E3" w:rsidRDefault="007845E3" w:rsidP="00EB4CB4">
      <w:pPr>
        <w:rPr>
          <w:rFonts w:ascii="Arial" w:hAnsi="Arial" w:cs="Arial"/>
        </w:rPr>
      </w:pPr>
    </w:p>
    <w:p w14:paraId="0CE66D03" w14:textId="77777777" w:rsidR="007845E3" w:rsidRDefault="007845E3" w:rsidP="00EB4CB4">
      <w:pPr>
        <w:rPr>
          <w:rFonts w:ascii="Arial" w:hAnsi="Arial" w:cs="Arial"/>
        </w:rPr>
      </w:pPr>
      <w:r w:rsidRPr="00BF49A1">
        <w:rPr>
          <w:rFonts w:ascii="Arial" w:hAnsi="Arial" w:cs="Arial"/>
          <w:b/>
        </w:rPr>
        <w:t>II.-</w:t>
      </w:r>
      <w:r w:rsidRPr="007845E3">
        <w:rPr>
          <w:rFonts w:ascii="Arial" w:hAnsi="Arial" w:cs="Arial"/>
        </w:rPr>
        <w:t xml:space="preserve"> Comprobante de pago de los derechos correspondientes; </w:t>
      </w:r>
    </w:p>
    <w:p w14:paraId="7EF0CE9F" w14:textId="77777777" w:rsidR="007845E3" w:rsidRDefault="007845E3" w:rsidP="00EB4CB4">
      <w:pPr>
        <w:rPr>
          <w:rFonts w:ascii="Arial" w:hAnsi="Arial" w:cs="Arial"/>
        </w:rPr>
      </w:pPr>
    </w:p>
    <w:p w14:paraId="7733B55A" w14:textId="77777777" w:rsidR="007845E3" w:rsidRDefault="007845E3" w:rsidP="00EB4CB4">
      <w:pPr>
        <w:rPr>
          <w:rFonts w:ascii="Arial" w:hAnsi="Arial" w:cs="Arial"/>
        </w:rPr>
      </w:pPr>
      <w:r w:rsidRPr="00BF49A1">
        <w:rPr>
          <w:rFonts w:ascii="Arial" w:hAnsi="Arial" w:cs="Arial"/>
          <w:b/>
        </w:rPr>
        <w:t>III.-</w:t>
      </w:r>
      <w:r w:rsidRPr="007845E3">
        <w:rPr>
          <w:rFonts w:ascii="Arial" w:hAnsi="Arial" w:cs="Arial"/>
        </w:rPr>
        <w:t xml:space="preserve"> Identificación oficial del padre, madre, tutor o quien ejerza la patria potestad; </w:t>
      </w:r>
    </w:p>
    <w:p w14:paraId="15C126D3" w14:textId="77777777" w:rsidR="007845E3" w:rsidRDefault="007845E3" w:rsidP="00EB4CB4">
      <w:pPr>
        <w:rPr>
          <w:rFonts w:ascii="Arial" w:hAnsi="Arial" w:cs="Arial"/>
        </w:rPr>
      </w:pPr>
    </w:p>
    <w:p w14:paraId="2DFB1A23" w14:textId="77777777" w:rsidR="007845E3" w:rsidRDefault="007845E3" w:rsidP="00EB4CB4">
      <w:pPr>
        <w:rPr>
          <w:rFonts w:ascii="Arial" w:hAnsi="Arial" w:cs="Arial"/>
        </w:rPr>
      </w:pPr>
      <w:r w:rsidRPr="00BF49A1">
        <w:rPr>
          <w:rFonts w:ascii="Arial" w:hAnsi="Arial" w:cs="Arial"/>
          <w:b/>
        </w:rPr>
        <w:t>IV.-</w:t>
      </w:r>
      <w:r w:rsidRPr="007845E3">
        <w:rPr>
          <w:rFonts w:ascii="Arial" w:hAnsi="Arial" w:cs="Arial"/>
        </w:rPr>
        <w:t xml:space="preserve"> Comprobante de domicilio; </w:t>
      </w:r>
    </w:p>
    <w:p w14:paraId="15266E02" w14:textId="77777777" w:rsidR="007845E3" w:rsidRDefault="007845E3" w:rsidP="00EB4CB4">
      <w:pPr>
        <w:rPr>
          <w:rFonts w:ascii="Arial" w:hAnsi="Arial" w:cs="Arial"/>
        </w:rPr>
      </w:pPr>
    </w:p>
    <w:p w14:paraId="7E570C87" w14:textId="77777777" w:rsidR="007845E3" w:rsidRDefault="007845E3" w:rsidP="00EB4CB4">
      <w:pPr>
        <w:rPr>
          <w:rFonts w:ascii="Arial" w:hAnsi="Arial" w:cs="Arial"/>
        </w:rPr>
      </w:pPr>
      <w:r w:rsidRPr="00BF49A1">
        <w:rPr>
          <w:rFonts w:ascii="Arial" w:hAnsi="Arial" w:cs="Arial"/>
          <w:b/>
        </w:rPr>
        <w:t>V.-</w:t>
      </w:r>
      <w:r w:rsidRPr="007845E3">
        <w:rPr>
          <w:rFonts w:ascii="Arial" w:hAnsi="Arial" w:cs="Arial"/>
        </w:rPr>
        <w:t xml:space="preserve"> Acta de nacimiento del menor; </w:t>
      </w:r>
    </w:p>
    <w:p w14:paraId="6C889405" w14:textId="77777777" w:rsidR="007845E3" w:rsidRDefault="007845E3" w:rsidP="00EB4CB4">
      <w:pPr>
        <w:rPr>
          <w:rFonts w:ascii="Arial" w:hAnsi="Arial" w:cs="Arial"/>
        </w:rPr>
      </w:pPr>
    </w:p>
    <w:p w14:paraId="4EA3831E" w14:textId="77777777" w:rsidR="007845E3" w:rsidRDefault="007845E3" w:rsidP="00EB4CB4">
      <w:pPr>
        <w:rPr>
          <w:rFonts w:ascii="Arial" w:hAnsi="Arial" w:cs="Arial"/>
        </w:rPr>
      </w:pPr>
      <w:r w:rsidRPr="00BF49A1">
        <w:rPr>
          <w:rFonts w:ascii="Arial" w:hAnsi="Arial" w:cs="Arial"/>
          <w:b/>
        </w:rPr>
        <w:t>VI.-</w:t>
      </w:r>
      <w:r w:rsidRPr="007845E3">
        <w:rPr>
          <w:rFonts w:ascii="Arial" w:hAnsi="Arial" w:cs="Arial"/>
        </w:rPr>
        <w:t xml:space="preserve"> Identificación del menor; </w:t>
      </w:r>
    </w:p>
    <w:p w14:paraId="3539B257" w14:textId="77777777" w:rsidR="00D41A47" w:rsidRDefault="00D41A47" w:rsidP="00EB4CB4">
      <w:pPr>
        <w:rPr>
          <w:rFonts w:ascii="Arial" w:hAnsi="Arial" w:cs="Arial"/>
        </w:rPr>
      </w:pPr>
    </w:p>
    <w:p w14:paraId="3A1FCEFC" w14:textId="77777777" w:rsidR="007845E3" w:rsidRDefault="007845E3" w:rsidP="00EB4CB4">
      <w:pPr>
        <w:rPr>
          <w:rFonts w:ascii="Arial" w:hAnsi="Arial" w:cs="Arial"/>
        </w:rPr>
      </w:pPr>
      <w:r w:rsidRPr="00BF49A1">
        <w:rPr>
          <w:rFonts w:ascii="Arial" w:hAnsi="Arial" w:cs="Arial"/>
          <w:b/>
        </w:rPr>
        <w:t>VII.-</w:t>
      </w:r>
      <w:r w:rsidRPr="007845E3">
        <w:rPr>
          <w:rFonts w:ascii="Arial" w:hAnsi="Arial" w:cs="Arial"/>
        </w:rPr>
        <w:t xml:space="preserve"> Ser mayor de 16 años; </w:t>
      </w:r>
    </w:p>
    <w:p w14:paraId="780B935A" w14:textId="77777777" w:rsidR="0091634B" w:rsidRDefault="0091634B" w:rsidP="00EB4CB4">
      <w:pPr>
        <w:rPr>
          <w:rFonts w:ascii="Arial" w:hAnsi="Arial" w:cs="Arial"/>
        </w:rPr>
      </w:pPr>
    </w:p>
    <w:p w14:paraId="71545F4D" w14:textId="77777777" w:rsidR="007845E3" w:rsidRDefault="007845E3" w:rsidP="00EB4CB4">
      <w:pPr>
        <w:rPr>
          <w:rFonts w:ascii="Arial" w:hAnsi="Arial" w:cs="Arial"/>
        </w:rPr>
      </w:pPr>
      <w:r w:rsidRPr="00BF49A1">
        <w:rPr>
          <w:rFonts w:ascii="Arial" w:hAnsi="Arial" w:cs="Arial"/>
          <w:b/>
        </w:rPr>
        <w:t>VIII.-</w:t>
      </w:r>
      <w:r w:rsidRPr="007845E3">
        <w:rPr>
          <w:rFonts w:ascii="Arial" w:hAnsi="Arial" w:cs="Arial"/>
        </w:rPr>
        <w:t xml:space="preserve"> Carta Responsiva del padre, madre, tutor o quien ejerza la patria potestad relativa al pago de daños que con motivo de la conducción del vehículo se lleguen a ocasionar; </w:t>
      </w:r>
    </w:p>
    <w:p w14:paraId="4CD9114C" w14:textId="77777777" w:rsidR="007845E3" w:rsidRDefault="007845E3" w:rsidP="00EB4CB4">
      <w:pPr>
        <w:rPr>
          <w:rFonts w:ascii="Arial" w:hAnsi="Arial" w:cs="Arial"/>
        </w:rPr>
      </w:pPr>
    </w:p>
    <w:p w14:paraId="3E79620F" w14:textId="77777777" w:rsidR="007845E3" w:rsidRDefault="007845E3" w:rsidP="00EB4CB4">
      <w:pPr>
        <w:rPr>
          <w:rFonts w:ascii="Arial" w:hAnsi="Arial" w:cs="Arial"/>
        </w:rPr>
      </w:pPr>
      <w:r w:rsidRPr="00BF49A1">
        <w:rPr>
          <w:rFonts w:ascii="Arial" w:hAnsi="Arial" w:cs="Arial"/>
          <w:b/>
        </w:rPr>
        <w:t>IX.-</w:t>
      </w:r>
      <w:r w:rsidRPr="007845E3">
        <w:rPr>
          <w:rFonts w:ascii="Arial" w:hAnsi="Arial" w:cs="Arial"/>
        </w:rPr>
        <w:t xml:space="preserve"> Aprobar el examen de pericia y el examen médico determinados por la Autoridad; </w:t>
      </w:r>
    </w:p>
    <w:p w14:paraId="51B39DEF" w14:textId="77777777" w:rsidR="007845E3" w:rsidRDefault="007845E3" w:rsidP="00EB4CB4">
      <w:pPr>
        <w:rPr>
          <w:rFonts w:ascii="Arial" w:hAnsi="Arial" w:cs="Arial"/>
        </w:rPr>
      </w:pPr>
    </w:p>
    <w:p w14:paraId="72BEB469" w14:textId="77777777" w:rsidR="007845E3" w:rsidRDefault="007845E3" w:rsidP="00EB4CB4">
      <w:pPr>
        <w:rPr>
          <w:rFonts w:ascii="Arial" w:hAnsi="Arial" w:cs="Arial"/>
        </w:rPr>
      </w:pPr>
      <w:r w:rsidRPr="00BF49A1">
        <w:rPr>
          <w:rFonts w:ascii="Arial" w:hAnsi="Arial" w:cs="Arial"/>
          <w:b/>
        </w:rPr>
        <w:t>X.-</w:t>
      </w:r>
      <w:r w:rsidRPr="007845E3">
        <w:rPr>
          <w:rFonts w:ascii="Arial" w:hAnsi="Arial" w:cs="Arial"/>
        </w:rPr>
        <w:t xml:space="preserve"> Esta licencia tendrá una vigencia a partir de la fecha de expedición hasta que cumpla la mayoría de edad; y </w:t>
      </w:r>
    </w:p>
    <w:p w14:paraId="191C1124" w14:textId="77777777" w:rsidR="007845E3" w:rsidRDefault="007845E3" w:rsidP="00EB4CB4">
      <w:pPr>
        <w:rPr>
          <w:rFonts w:ascii="Arial" w:hAnsi="Arial" w:cs="Arial"/>
        </w:rPr>
      </w:pPr>
    </w:p>
    <w:p w14:paraId="64CA4241" w14:textId="77777777" w:rsidR="007845E3" w:rsidRDefault="007845E3" w:rsidP="00EB4CB4">
      <w:pPr>
        <w:rPr>
          <w:rFonts w:ascii="Arial" w:hAnsi="Arial" w:cs="Arial"/>
        </w:rPr>
      </w:pPr>
      <w:r w:rsidRPr="00BF49A1">
        <w:rPr>
          <w:rFonts w:ascii="Arial" w:hAnsi="Arial" w:cs="Arial"/>
          <w:b/>
        </w:rPr>
        <w:t>XI.-</w:t>
      </w:r>
      <w:r w:rsidRPr="007845E3">
        <w:rPr>
          <w:rFonts w:ascii="Arial" w:hAnsi="Arial" w:cs="Arial"/>
        </w:rPr>
        <w:t xml:space="preserve"> Contar con póliza de seguro de daños a terceros. </w:t>
      </w:r>
    </w:p>
    <w:p w14:paraId="3E5CAFF3" w14:textId="77777777" w:rsidR="007845E3" w:rsidRDefault="007845E3" w:rsidP="00EB4CB4">
      <w:pPr>
        <w:rPr>
          <w:rFonts w:ascii="Arial" w:hAnsi="Arial" w:cs="Arial"/>
        </w:rPr>
      </w:pPr>
    </w:p>
    <w:p w14:paraId="04D6CC2E" w14:textId="77777777" w:rsidR="007845E3" w:rsidRDefault="007845E3" w:rsidP="00EB4CB4">
      <w:pPr>
        <w:rPr>
          <w:rFonts w:ascii="Arial" w:hAnsi="Arial" w:cs="Arial"/>
        </w:rPr>
      </w:pPr>
      <w:r w:rsidRPr="007845E3">
        <w:rPr>
          <w:rFonts w:ascii="Arial" w:hAnsi="Arial" w:cs="Arial"/>
        </w:rPr>
        <w:t>Para el caso de la reposición de la licencia de aprendiz para conducir, deberán presentarse los documentos establecidos en las fracciones II, III, IV y VI del presente artículo.</w:t>
      </w:r>
    </w:p>
    <w:p w14:paraId="3F63BE74" w14:textId="77777777" w:rsidR="00BA7CB0" w:rsidRPr="00AD2C23" w:rsidRDefault="00BA7CB0" w:rsidP="00BA7CB0">
      <w:pPr>
        <w:pStyle w:val="Prrafodelista"/>
        <w:jc w:val="right"/>
        <w:rPr>
          <w:rFonts w:ascii="Arial" w:hAnsi="Arial" w:cs="Arial"/>
          <w:b/>
          <w:i/>
          <w:sz w:val="16"/>
          <w:szCs w:val="16"/>
        </w:rPr>
      </w:pPr>
      <w:r>
        <w:rPr>
          <w:rFonts w:ascii="Arial" w:hAnsi="Arial" w:cs="Arial"/>
          <w:b/>
          <w:i/>
          <w:sz w:val="16"/>
          <w:szCs w:val="16"/>
        </w:rPr>
        <w:t xml:space="preserve">Artículo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08E3564" w14:textId="77777777" w:rsidR="00BA7CB0" w:rsidRDefault="00BA7CB0" w:rsidP="00BA7CB0">
      <w:pPr>
        <w:pStyle w:val="Prrafodelista"/>
        <w:autoSpaceDE w:val="0"/>
        <w:autoSpaceDN w:val="0"/>
        <w:adjustRightInd w:val="0"/>
        <w:spacing w:after="0"/>
        <w:ind w:left="0"/>
        <w:jc w:val="right"/>
        <w:rPr>
          <w:rFonts w:ascii="Arial" w:hAnsi="Arial" w:cs="Arial"/>
          <w:b/>
          <w:i/>
          <w:color w:val="0000FF"/>
          <w:sz w:val="16"/>
          <w:szCs w:val="16"/>
          <w:u w:val="single"/>
        </w:rPr>
      </w:pPr>
      <w:hyperlink r:id="rId59" w:history="1">
        <w:r w:rsidRPr="00495592">
          <w:rPr>
            <w:rStyle w:val="Hipervnculo"/>
            <w:rFonts w:ascii="Arial" w:hAnsi="Arial" w:cs="Arial"/>
            <w:b/>
            <w:i/>
            <w:sz w:val="16"/>
            <w:szCs w:val="16"/>
          </w:rPr>
          <w:t>https://po.tamaulipas.gob.mx/wp-content/uploads/2025/07/cl-81-080725.pdf</w:t>
        </w:r>
      </w:hyperlink>
    </w:p>
    <w:p w14:paraId="1AA32196" w14:textId="77777777" w:rsidR="00BA7CB0" w:rsidRDefault="00BA7CB0" w:rsidP="00EB4CB4">
      <w:pPr>
        <w:rPr>
          <w:rFonts w:ascii="Arial" w:hAnsi="Arial" w:cs="Arial"/>
        </w:rPr>
      </w:pPr>
    </w:p>
    <w:p w14:paraId="7F4C2C77" w14:textId="77777777" w:rsidR="000D4B2A" w:rsidRDefault="000D4B2A" w:rsidP="00EB4CB4">
      <w:pPr>
        <w:rPr>
          <w:rFonts w:ascii="Arial" w:hAnsi="Arial" w:cs="Arial"/>
        </w:rPr>
      </w:pPr>
      <w:r w:rsidRPr="0050788E">
        <w:rPr>
          <w:rFonts w:ascii="Arial" w:hAnsi="Arial" w:cs="Arial"/>
          <w:b/>
        </w:rPr>
        <w:t xml:space="preserve">ARTÍCULO 19 </w:t>
      </w:r>
      <w:proofErr w:type="spellStart"/>
      <w:proofErr w:type="gramStart"/>
      <w:r w:rsidRPr="0050788E">
        <w:rPr>
          <w:rFonts w:ascii="Arial" w:hAnsi="Arial" w:cs="Arial"/>
          <w:b/>
        </w:rPr>
        <w:t>Septies</w:t>
      </w:r>
      <w:proofErr w:type="spellEnd"/>
      <w:r w:rsidRPr="0050788E">
        <w:rPr>
          <w:rFonts w:ascii="Arial" w:hAnsi="Arial" w:cs="Arial"/>
          <w:b/>
        </w:rPr>
        <w:t>.-</w:t>
      </w:r>
      <w:proofErr w:type="gramEnd"/>
      <w:r w:rsidRPr="000D4B2A">
        <w:rPr>
          <w:rFonts w:ascii="Arial" w:hAnsi="Arial" w:cs="Arial"/>
        </w:rPr>
        <w:t xml:space="preserve"> Los requisitos para la renovación de la licencia de conducir física o digital, son los siguientes:</w:t>
      </w:r>
    </w:p>
    <w:p w14:paraId="2852BB2E" w14:textId="77777777" w:rsidR="0050788E" w:rsidRPr="00EB4CB4" w:rsidRDefault="0050788E" w:rsidP="00EB4CB4">
      <w:pPr>
        <w:rPr>
          <w:rFonts w:ascii="Arial" w:hAnsi="Arial" w:cs="Arial"/>
        </w:rPr>
      </w:pPr>
    </w:p>
    <w:p w14:paraId="08E3A78F" w14:textId="77777777" w:rsidR="0050788E" w:rsidRDefault="0050788E">
      <w:pPr>
        <w:jc w:val="both"/>
        <w:rPr>
          <w:rFonts w:ascii="Arial" w:hAnsi="Arial" w:cs="Arial"/>
          <w:b/>
        </w:rPr>
      </w:pPr>
      <w:r w:rsidRPr="0050788E">
        <w:rPr>
          <w:rFonts w:ascii="Arial" w:hAnsi="Arial" w:cs="Arial"/>
          <w:b/>
        </w:rPr>
        <w:t xml:space="preserve">a) </w:t>
      </w:r>
      <w:r w:rsidRPr="0050788E">
        <w:rPr>
          <w:rFonts w:ascii="Arial" w:hAnsi="Arial" w:cs="Arial"/>
        </w:rPr>
        <w:t>Acudir el interesado;</w:t>
      </w:r>
      <w:r w:rsidRPr="0050788E">
        <w:rPr>
          <w:rFonts w:ascii="Arial" w:hAnsi="Arial" w:cs="Arial"/>
          <w:b/>
        </w:rPr>
        <w:t xml:space="preserve"> </w:t>
      </w:r>
    </w:p>
    <w:p w14:paraId="209FD63E" w14:textId="77777777" w:rsidR="0050788E" w:rsidRDefault="0050788E">
      <w:pPr>
        <w:jc w:val="both"/>
        <w:rPr>
          <w:rFonts w:ascii="Arial" w:hAnsi="Arial" w:cs="Arial"/>
          <w:b/>
        </w:rPr>
      </w:pPr>
    </w:p>
    <w:p w14:paraId="2EEAD254" w14:textId="77777777" w:rsidR="0050788E" w:rsidRDefault="0050788E">
      <w:pPr>
        <w:jc w:val="both"/>
        <w:rPr>
          <w:rFonts w:ascii="Arial" w:hAnsi="Arial" w:cs="Arial"/>
          <w:b/>
        </w:rPr>
      </w:pPr>
      <w:r w:rsidRPr="0050788E">
        <w:rPr>
          <w:rFonts w:ascii="Arial" w:hAnsi="Arial" w:cs="Arial"/>
          <w:b/>
        </w:rPr>
        <w:t xml:space="preserve">b) </w:t>
      </w:r>
      <w:r w:rsidRPr="0050788E">
        <w:rPr>
          <w:rFonts w:ascii="Arial" w:hAnsi="Arial" w:cs="Arial"/>
        </w:rPr>
        <w:t>Licencia de conducir anterior (copia en caso de querer conservar la original);</w:t>
      </w:r>
      <w:r w:rsidRPr="0050788E">
        <w:rPr>
          <w:rFonts w:ascii="Arial" w:hAnsi="Arial" w:cs="Arial"/>
          <w:b/>
        </w:rPr>
        <w:t xml:space="preserve"> </w:t>
      </w:r>
    </w:p>
    <w:p w14:paraId="0193B723" w14:textId="77777777" w:rsidR="0050788E" w:rsidRDefault="0050788E">
      <w:pPr>
        <w:jc w:val="both"/>
        <w:rPr>
          <w:rFonts w:ascii="Arial" w:hAnsi="Arial" w:cs="Arial"/>
          <w:b/>
        </w:rPr>
      </w:pPr>
    </w:p>
    <w:p w14:paraId="1AE56C4B" w14:textId="77777777" w:rsidR="0050788E" w:rsidRPr="0050788E" w:rsidRDefault="0050788E">
      <w:pPr>
        <w:jc w:val="both"/>
        <w:rPr>
          <w:rFonts w:ascii="Arial" w:hAnsi="Arial" w:cs="Arial"/>
        </w:rPr>
      </w:pPr>
      <w:r w:rsidRPr="0050788E">
        <w:rPr>
          <w:rFonts w:ascii="Arial" w:hAnsi="Arial" w:cs="Arial"/>
          <w:b/>
        </w:rPr>
        <w:t xml:space="preserve">c) </w:t>
      </w:r>
      <w:r w:rsidRPr="0050788E">
        <w:rPr>
          <w:rFonts w:ascii="Arial" w:hAnsi="Arial" w:cs="Arial"/>
        </w:rPr>
        <w:t xml:space="preserve">Comprobante de domicilio (recibo de agua o luz no mayor a tres meses de antigüedad); </w:t>
      </w:r>
    </w:p>
    <w:p w14:paraId="6E784406" w14:textId="77777777" w:rsidR="0050788E" w:rsidRDefault="0050788E">
      <w:pPr>
        <w:jc w:val="both"/>
        <w:rPr>
          <w:rFonts w:ascii="Arial" w:hAnsi="Arial" w:cs="Arial"/>
          <w:b/>
        </w:rPr>
      </w:pPr>
    </w:p>
    <w:p w14:paraId="16D68A2A" w14:textId="77777777" w:rsidR="0050788E" w:rsidRDefault="0050788E">
      <w:pPr>
        <w:jc w:val="both"/>
        <w:rPr>
          <w:rFonts w:ascii="Arial" w:hAnsi="Arial" w:cs="Arial"/>
          <w:b/>
        </w:rPr>
      </w:pPr>
      <w:r w:rsidRPr="0050788E">
        <w:rPr>
          <w:rFonts w:ascii="Arial" w:hAnsi="Arial" w:cs="Arial"/>
          <w:b/>
        </w:rPr>
        <w:t xml:space="preserve">d) </w:t>
      </w:r>
      <w:r w:rsidRPr="0050788E">
        <w:rPr>
          <w:rFonts w:ascii="Arial" w:hAnsi="Arial" w:cs="Arial"/>
        </w:rPr>
        <w:t>Debe estar a nombre de quien solicite el alta o familiar directo; si el contribuyente está rentando deberá presentar contrato de arrendamiento (si la persona no cuenta con contrato de arrendamiento, deberá presentar el comprobante de domicilio endosado por la persona de quien corresponda el comprobante, anexando copia de identificación oficial);</w:t>
      </w:r>
      <w:r w:rsidRPr="0050788E">
        <w:rPr>
          <w:rFonts w:ascii="Arial" w:hAnsi="Arial" w:cs="Arial"/>
          <w:b/>
        </w:rPr>
        <w:t xml:space="preserve"> </w:t>
      </w:r>
    </w:p>
    <w:p w14:paraId="3F7F1F63" w14:textId="77777777" w:rsidR="0050788E" w:rsidRDefault="0050788E">
      <w:pPr>
        <w:jc w:val="both"/>
        <w:rPr>
          <w:rFonts w:ascii="Arial" w:hAnsi="Arial" w:cs="Arial"/>
          <w:b/>
        </w:rPr>
      </w:pPr>
    </w:p>
    <w:p w14:paraId="0AE3E04D" w14:textId="77777777" w:rsidR="0050788E" w:rsidRPr="0050788E" w:rsidRDefault="0050788E">
      <w:pPr>
        <w:jc w:val="both"/>
        <w:rPr>
          <w:rFonts w:ascii="Arial" w:hAnsi="Arial" w:cs="Arial"/>
        </w:rPr>
      </w:pPr>
      <w:r w:rsidRPr="0050788E">
        <w:rPr>
          <w:rFonts w:ascii="Arial" w:hAnsi="Arial" w:cs="Arial"/>
          <w:b/>
        </w:rPr>
        <w:t xml:space="preserve">e) </w:t>
      </w:r>
      <w:r w:rsidRPr="0050788E">
        <w:rPr>
          <w:rFonts w:ascii="Arial" w:hAnsi="Arial" w:cs="Arial"/>
        </w:rPr>
        <w:t xml:space="preserve">Identificación oficial con fotografía, Credencial de Elector, Licencia de conducir, Cédula Profesional (formato con fotografía) o Pasaporte; </w:t>
      </w:r>
    </w:p>
    <w:p w14:paraId="63209A73" w14:textId="77777777" w:rsidR="0050788E" w:rsidRDefault="0050788E">
      <w:pPr>
        <w:jc w:val="both"/>
        <w:rPr>
          <w:rFonts w:ascii="Arial" w:hAnsi="Arial" w:cs="Arial"/>
          <w:b/>
        </w:rPr>
      </w:pPr>
    </w:p>
    <w:p w14:paraId="74D21B9F" w14:textId="77777777" w:rsidR="0050788E" w:rsidRPr="0050788E" w:rsidRDefault="0050788E">
      <w:pPr>
        <w:jc w:val="both"/>
        <w:rPr>
          <w:rFonts w:ascii="Arial" w:hAnsi="Arial" w:cs="Arial"/>
        </w:rPr>
      </w:pPr>
      <w:r w:rsidRPr="0050788E">
        <w:rPr>
          <w:rFonts w:ascii="Arial" w:hAnsi="Arial" w:cs="Arial"/>
          <w:b/>
        </w:rPr>
        <w:t xml:space="preserve">f) </w:t>
      </w:r>
      <w:r w:rsidRPr="0050788E">
        <w:rPr>
          <w:rFonts w:ascii="Arial" w:hAnsi="Arial" w:cs="Arial"/>
        </w:rPr>
        <w:t xml:space="preserve">Cédula de Identificación Fiscal (R.F.C.) únicamente en caso de que el registro del contribuyente se encuentre incompleto o cuente con error; y </w:t>
      </w:r>
    </w:p>
    <w:p w14:paraId="3B7A878A" w14:textId="77777777" w:rsidR="0050788E" w:rsidRDefault="0050788E">
      <w:pPr>
        <w:jc w:val="both"/>
        <w:rPr>
          <w:rFonts w:ascii="Arial" w:hAnsi="Arial" w:cs="Arial"/>
          <w:b/>
        </w:rPr>
      </w:pPr>
    </w:p>
    <w:p w14:paraId="66AE9ECF" w14:textId="77777777" w:rsidR="00EB4CB4" w:rsidRDefault="0050788E">
      <w:pPr>
        <w:jc w:val="both"/>
        <w:rPr>
          <w:rFonts w:ascii="Arial" w:hAnsi="Arial" w:cs="Arial"/>
        </w:rPr>
      </w:pPr>
      <w:r w:rsidRPr="0050788E">
        <w:rPr>
          <w:rFonts w:ascii="Arial" w:hAnsi="Arial" w:cs="Arial"/>
          <w:b/>
        </w:rPr>
        <w:t xml:space="preserve">g) </w:t>
      </w:r>
      <w:r w:rsidRPr="0050788E">
        <w:rPr>
          <w:rFonts w:ascii="Arial" w:hAnsi="Arial" w:cs="Arial"/>
        </w:rPr>
        <w:t>CURP obtenido de la página oficial de RENAPO (</w:t>
      </w:r>
      <w:hyperlink r:id="rId60" w:history="1">
        <w:r w:rsidRPr="00495592">
          <w:rPr>
            <w:rStyle w:val="Hipervnculo"/>
            <w:rFonts w:ascii="Arial" w:hAnsi="Arial" w:cs="Arial"/>
          </w:rPr>
          <w:t>https://www.gob.mx/curp/</w:t>
        </w:r>
      </w:hyperlink>
      <w:r w:rsidRPr="0050788E">
        <w:rPr>
          <w:rFonts w:ascii="Arial" w:hAnsi="Arial" w:cs="Arial"/>
        </w:rPr>
        <w:t>).</w:t>
      </w:r>
    </w:p>
    <w:p w14:paraId="540F57B2" w14:textId="77777777" w:rsidR="00BA7CB0" w:rsidRPr="00BA7CB0" w:rsidRDefault="00BA7CB0" w:rsidP="00BA7CB0">
      <w:pPr>
        <w:jc w:val="right"/>
        <w:rPr>
          <w:rFonts w:ascii="Arial" w:hAnsi="Arial" w:cs="Arial"/>
          <w:b/>
          <w:i/>
          <w:sz w:val="16"/>
          <w:szCs w:val="16"/>
          <w:lang w:val="es-MX"/>
        </w:rPr>
      </w:pPr>
      <w:r w:rsidRPr="00BA7CB0">
        <w:rPr>
          <w:rFonts w:ascii="Arial" w:hAnsi="Arial" w:cs="Arial"/>
          <w:b/>
          <w:i/>
          <w:sz w:val="16"/>
          <w:szCs w:val="16"/>
          <w:lang w:val="es-MX"/>
        </w:rPr>
        <w:lastRenderedPageBreak/>
        <w:t xml:space="preserve">Artículo </w:t>
      </w:r>
      <w:proofErr w:type="gramStart"/>
      <w:r w:rsidRPr="00BA7CB0">
        <w:rPr>
          <w:rFonts w:ascii="Arial" w:hAnsi="Arial" w:cs="Arial"/>
          <w:b/>
          <w:i/>
          <w:sz w:val="16"/>
          <w:szCs w:val="16"/>
          <w:lang w:val="es-MX"/>
        </w:rPr>
        <w:t>adicionado,  P.O.</w:t>
      </w:r>
      <w:proofErr w:type="gramEnd"/>
      <w:r w:rsidRPr="00BA7CB0">
        <w:rPr>
          <w:rFonts w:ascii="Arial" w:hAnsi="Arial" w:cs="Arial"/>
          <w:b/>
          <w:i/>
          <w:sz w:val="16"/>
          <w:szCs w:val="16"/>
          <w:lang w:val="es-MX"/>
        </w:rPr>
        <w:t xml:space="preserve"> No. 81, </w:t>
      </w:r>
      <w:proofErr w:type="gramStart"/>
      <w:r w:rsidRPr="00BA7CB0">
        <w:rPr>
          <w:rFonts w:ascii="Arial" w:hAnsi="Arial" w:cs="Arial"/>
          <w:b/>
          <w:i/>
          <w:sz w:val="16"/>
          <w:szCs w:val="16"/>
          <w:lang w:val="es-MX"/>
        </w:rPr>
        <w:t>del  08</w:t>
      </w:r>
      <w:proofErr w:type="gramEnd"/>
      <w:r w:rsidRPr="00BA7CB0">
        <w:rPr>
          <w:rFonts w:ascii="Arial" w:hAnsi="Arial" w:cs="Arial"/>
          <w:b/>
          <w:i/>
          <w:sz w:val="16"/>
          <w:szCs w:val="16"/>
          <w:lang w:val="es-MX"/>
        </w:rPr>
        <w:t xml:space="preserve"> de julio de 2025</w:t>
      </w:r>
    </w:p>
    <w:p w14:paraId="6BA4221A" w14:textId="77777777" w:rsidR="0050788E" w:rsidRPr="00BA7CB0" w:rsidRDefault="00BA7CB0" w:rsidP="00BA7CB0">
      <w:pPr>
        <w:jc w:val="right"/>
        <w:rPr>
          <w:rFonts w:ascii="Arial" w:hAnsi="Arial" w:cs="Arial"/>
          <w:sz w:val="16"/>
          <w:szCs w:val="16"/>
        </w:rPr>
      </w:pPr>
      <w:hyperlink r:id="rId61" w:history="1">
        <w:r w:rsidRPr="00BA7CB0">
          <w:rPr>
            <w:rStyle w:val="Hipervnculo"/>
            <w:rFonts w:ascii="Arial" w:hAnsi="Arial" w:cs="Arial"/>
            <w:b/>
            <w:i/>
            <w:sz w:val="16"/>
            <w:szCs w:val="16"/>
          </w:rPr>
          <w:t>https://po.tamaulipas.gob.mx/wp-content/uploads/2025/07/cl-81-080725.pdf</w:t>
        </w:r>
      </w:hyperlink>
    </w:p>
    <w:p w14:paraId="12BD2281" w14:textId="77777777" w:rsidR="00BA7CB0" w:rsidRDefault="00BA7CB0">
      <w:pPr>
        <w:jc w:val="both"/>
        <w:rPr>
          <w:rFonts w:ascii="Arial" w:hAnsi="Arial" w:cs="Arial"/>
        </w:rPr>
      </w:pPr>
    </w:p>
    <w:p w14:paraId="7CE1676E" w14:textId="77777777" w:rsidR="0050788E" w:rsidRDefault="0050788E">
      <w:pPr>
        <w:jc w:val="both"/>
        <w:rPr>
          <w:rFonts w:ascii="Arial" w:hAnsi="Arial" w:cs="Arial"/>
        </w:rPr>
      </w:pPr>
      <w:r w:rsidRPr="0050788E">
        <w:rPr>
          <w:rFonts w:ascii="Arial" w:hAnsi="Arial" w:cs="Arial"/>
          <w:b/>
        </w:rPr>
        <w:t xml:space="preserve">ARTÍCULO 19 </w:t>
      </w:r>
      <w:proofErr w:type="spellStart"/>
      <w:proofErr w:type="gramStart"/>
      <w:r w:rsidRPr="0050788E">
        <w:rPr>
          <w:rFonts w:ascii="Arial" w:hAnsi="Arial" w:cs="Arial"/>
          <w:b/>
        </w:rPr>
        <w:t>Octies</w:t>
      </w:r>
      <w:proofErr w:type="spellEnd"/>
      <w:r w:rsidRPr="0050788E">
        <w:rPr>
          <w:rFonts w:ascii="Arial" w:hAnsi="Arial" w:cs="Arial"/>
          <w:b/>
        </w:rPr>
        <w:t>.-</w:t>
      </w:r>
      <w:proofErr w:type="gramEnd"/>
      <w:r w:rsidRPr="0050788E">
        <w:rPr>
          <w:rFonts w:ascii="Arial" w:hAnsi="Arial" w:cs="Arial"/>
          <w:b/>
        </w:rPr>
        <w:t xml:space="preserve"> </w:t>
      </w:r>
      <w:r w:rsidRPr="0050788E">
        <w:rPr>
          <w:rFonts w:ascii="Arial" w:hAnsi="Arial" w:cs="Arial"/>
        </w:rPr>
        <w:t>Los requisitos para la reposición de la licencia de conducir son los siguientes:</w:t>
      </w:r>
    </w:p>
    <w:p w14:paraId="6E49EC7B" w14:textId="77777777" w:rsidR="0050788E" w:rsidRPr="0050788E" w:rsidRDefault="0050788E">
      <w:pPr>
        <w:jc w:val="both"/>
        <w:rPr>
          <w:rFonts w:ascii="Arial" w:hAnsi="Arial" w:cs="Arial"/>
        </w:rPr>
      </w:pPr>
    </w:p>
    <w:p w14:paraId="25021EE6" w14:textId="77777777" w:rsidR="0050788E" w:rsidRPr="0050788E" w:rsidRDefault="0050788E">
      <w:pPr>
        <w:jc w:val="both"/>
        <w:rPr>
          <w:rFonts w:ascii="Arial" w:hAnsi="Arial" w:cs="Arial"/>
        </w:rPr>
      </w:pPr>
      <w:r w:rsidRPr="0050788E">
        <w:rPr>
          <w:rFonts w:ascii="Arial" w:hAnsi="Arial" w:cs="Arial"/>
          <w:b/>
        </w:rPr>
        <w:t xml:space="preserve">a) </w:t>
      </w:r>
      <w:r w:rsidRPr="0050788E">
        <w:rPr>
          <w:rFonts w:ascii="Arial" w:hAnsi="Arial" w:cs="Arial"/>
        </w:rPr>
        <w:t xml:space="preserve">Acudir el interesado; </w:t>
      </w:r>
    </w:p>
    <w:p w14:paraId="5D682CE7" w14:textId="77777777" w:rsidR="0050788E" w:rsidRDefault="0050788E">
      <w:pPr>
        <w:jc w:val="both"/>
        <w:rPr>
          <w:rFonts w:ascii="Arial" w:hAnsi="Arial" w:cs="Arial"/>
          <w:b/>
        </w:rPr>
      </w:pPr>
    </w:p>
    <w:p w14:paraId="008F8179" w14:textId="77777777" w:rsidR="0050788E" w:rsidRDefault="0050788E">
      <w:pPr>
        <w:jc w:val="both"/>
        <w:rPr>
          <w:rFonts w:ascii="Arial" w:hAnsi="Arial" w:cs="Arial"/>
          <w:b/>
        </w:rPr>
      </w:pPr>
      <w:r w:rsidRPr="0050788E">
        <w:rPr>
          <w:rFonts w:ascii="Arial" w:hAnsi="Arial" w:cs="Arial"/>
          <w:b/>
        </w:rPr>
        <w:t xml:space="preserve">b) </w:t>
      </w:r>
      <w:r w:rsidRPr="0050788E">
        <w:rPr>
          <w:rFonts w:ascii="Arial" w:hAnsi="Arial" w:cs="Arial"/>
        </w:rPr>
        <w:t>Identificación oficial con fotografía, Credencial de Elector, Licencia de conducir, Cédula Profesional (formato con fotografía) o Pasaporte;</w:t>
      </w:r>
      <w:r w:rsidRPr="0050788E">
        <w:rPr>
          <w:rFonts w:ascii="Arial" w:hAnsi="Arial" w:cs="Arial"/>
          <w:b/>
        </w:rPr>
        <w:t xml:space="preserve"> </w:t>
      </w:r>
    </w:p>
    <w:p w14:paraId="1C66B37C" w14:textId="77777777" w:rsidR="0050788E" w:rsidRDefault="0050788E">
      <w:pPr>
        <w:jc w:val="both"/>
        <w:rPr>
          <w:rFonts w:ascii="Arial" w:hAnsi="Arial" w:cs="Arial"/>
          <w:b/>
        </w:rPr>
      </w:pPr>
    </w:p>
    <w:p w14:paraId="2B005C30" w14:textId="77777777" w:rsidR="0050788E" w:rsidRPr="0050788E" w:rsidRDefault="0050788E">
      <w:pPr>
        <w:jc w:val="both"/>
        <w:rPr>
          <w:rFonts w:ascii="Arial" w:hAnsi="Arial" w:cs="Arial"/>
        </w:rPr>
      </w:pPr>
      <w:r w:rsidRPr="0050788E">
        <w:rPr>
          <w:rFonts w:ascii="Arial" w:hAnsi="Arial" w:cs="Arial"/>
          <w:b/>
        </w:rPr>
        <w:t>c)</w:t>
      </w:r>
      <w:r>
        <w:rPr>
          <w:rFonts w:ascii="Arial" w:hAnsi="Arial" w:cs="Arial"/>
          <w:b/>
        </w:rPr>
        <w:t xml:space="preserve"> </w:t>
      </w:r>
      <w:r w:rsidRPr="0050788E">
        <w:rPr>
          <w:rFonts w:ascii="Arial" w:hAnsi="Arial" w:cs="Arial"/>
        </w:rPr>
        <w:t xml:space="preserve">Comprobante de domicilio (recibo de agua o luz no mayor a tres meses de antigüedad). Debe estar a nombre de quien solicite el alta o familiar directo; si el contribuyente está rentando deberá presentar contrato de arrendamiento (si la persona no cuenta con contrato de arrendamiento, deberá presentar el comprobante de domicilio endosado por la persona de quien corresponda el comprobante, anexando copia de identificación oficial); y </w:t>
      </w:r>
    </w:p>
    <w:p w14:paraId="47DD6EFF" w14:textId="77777777" w:rsidR="0050788E" w:rsidRDefault="0050788E">
      <w:pPr>
        <w:jc w:val="both"/>
        <w:rPr>
          <w:rFonts w:ascii="Arial" w:hAnsi="Arial" w:cs="Arial"/>
          <w:b/>
        </w:rPr>
      </w:pPr>
    </w:p>
    <w:p w14:paraId="14F80EC2" w14:textId="77777777" w:rsidR="0050788E" w:rsidRPr="0050788E" w:rsidRDefault="0050788E">
      <w:pPr>
        <w:jc w:val="both"/>
        <w:rPr>
          <w:rFonts w:ascii="Arial" w:hAnsi="Arial" w:cs="Arial"/>
        </w:rPr>
      </w:pPr>
      <w:r w:rsidRPr="0050788E">
        <w:rPr>
          <w:rFonts w:ascii="Arial" w:hAnsi="Arial" w:cs="Arial"/>
          <w:b/>
        </w:rPr>
        <w:t xml:space="preserve">d) </w:t>
      </w:r>
      <w:r w:rsidRPr="0050788E">
        <w:rPr>
          <w:rFonts w:ascii="Arial" w:hAnsi="Arial" w:cs="Arial"/>
        </w:rPr>
        <w:t xml:space="preserve">Constancia o documento extraviado emitido por la </w:t>
      </w:r>
      <w:proofErr w:type="gramStart"/>
      <w:r w:rsidRPr="0050788E">
        <w:rPr>
          <w:rFonts w:ascii="Arial" w:hAnsi="Arial" w:cs="Arial"/>
        </w:rPr>
        <w:t>Fiscalía General</w:t>
      </w:r>
      <w:proofErr w:type="gramEnd"/>
      <w:r w:rsidRPr="0050788E">
        <w:rPr>
          <w:rFonts w:ascii="Arial" w:hAnsi="Arial" w:cs="Arial"/>
        </w:rPr>
        <w:t xml:space="preserve"> de Justicia del Estado de Tamaulipas.</w:t>
      </w:r>
    </w:p>
    <w:p w14:paraId="0B5AE9AB" w14:textId="77777777" w:rsidR="00BA7CB0" w:rsidRPr="00BA7CB0" w:rsidRDefault="00BA7CB0" w:rsidP="00BA7CB0">
      <w:pPr>
        <w:jc w:val="right"/>
        <w:rPr>
          <w:rFonts w:ascii="Arial" w:hAnsi="Arial" w:cs="Arial"/>
          <w:b/>
          <w:i/>
          <w:sz w:val="16"/>
          <w:szCs w:val="16"/>
          <w:lang w:val="es-MX"/>
        </w:rPr>
      </w:pPr>
      <w:r w:rsidRPr="00BA7CB0">
        <w:rPr>
          <w:rFonts w:ascii="Arial" w:hAnsi="Arial" w:cs="Arial"/>
          <w:b/>
          <w:i/>
          <w:sz w:val="16"/>
          <w:szCs w:val="16"/>
          <w:lang w:val="es-MX"/>
        </w:rPr>
        <w:t xml:space="preserve">Artículo </w:t>
      </w:r>
      <w:proofErr w:type="gramStart"/>
      <w:r w:rsidRPr="00BA7CB0">
        <w:rPr>
          <w:rFonts w:ascii="Arial" w:hAnsi="Arial" w:cs="Arial"/>
          <w:b/>
          <w:i/>
          <w:sz w:val="16"/>
          <w:szCs w:val="16"/>
          <w:lang w:val="es-MX"/>
        </w:rPr>
        <w:t>adicionado,  P.O.</w:t>
      </w:r>
      <w:proofErr w:type="gramEnd"/>
      <w:r w:rsidRPr="00BA7CB0">
        <w:rPr>
          <w:rFonts w:ascii="Arial" w:hAnsi="Arial" w:cs="Arial"/>
          <w:b/>
          <w:i/>
          <w:sz w:val="16"/>
          <w:szCs w:val="16"/>
          <w:lang w:val="es-MX"/>
        </w:rPr>
        <w:t xml:space="preserve"> No. 81, </w:t>
      </w:r>
      <w:proofErr w:type="gramStart"/>
      <w:r w:rsidRPr="00BA7CB0">
        <w:rPr>
          <w:rFonts w:ascii="Arial" w:hAnsi="Arial" w:cs="Arial"/>
          <w:b/>
          <w:i/>
          <w:sz w:val="16"/>
          <w:szCs w:val="16"/>
          <w:lang w:val="es-MX"/>
        </w:rPr>
        <w:t>del  08</w:t>
      </w:r>
      <w:proofErr w:type="gramEnd"/>
      <w:r w:rsidRPr="00BA7CB0">
        <w:rPr>
          <w:rFonts w:ascii="Arial" w:hAnsi="Arial" w:cs="Arial"/>
          <w:b/>
          <w:i/>
          <w:sz w:val="16"/>
          <w:szCs w:val="16"/>
          <w:lang w:val="es-MX"/>
        </w:rPr>
        <w:t xml:space="preserve"> de julio de 2025</w:t>
      </w:r>
    </w:p>
    <w:p w14:paraId="39C2F9A6" w14:textId="77777777" w:rsidR="00BA7CB0" w:rsidRPr="00BA7CB0" w:rsidRDefault="00BA7CB0" w:rsidP="00BA7CB0">
      <w:pPr>
        <w:jc w:val="right"/>
        <w:rPr>
          <w:rFonts w:ascii="Arial" w:hAnsi="Arial" w:cs="Arial"/>
          <w:sz w:val="16"/>
          <w:szCs w:val="16"/>
        </w:rPr>
      </w:pPr>
      <w:hyperlink r:id="rId62" w:history="1">
        <w:r w:rsidRPr="00BA7CB0">
          <w:rPr>
            <w:rStyle w:val="Hipervnculo"/>
            <w:rFonts w:ascii="Arial" w:hAnsi="Arial" w:cs="Arial"/>
            <w:b/>
            <w:i/>
            <w:sz w:val="16"/>
            <w:szCs w:val="16"/>
          </w:rPr>
          <w:t>https://po.tamaulipas.gob.mx/wp-content/uploads/2025/07/cl-81-080725.pdf</w:t>
        </w:r>
      </w:hyperlink>
    </w:p>
    <w:p w14:paraId="07F01572" w14:textId="77777777" w:rsidR="0050788E" w:rsidRDefault="0050788E" w:rsidP="00BA7CB0">
      <w:pPr>
        <w:jc w:val="right"/>
        <w:rPr>
          <w:rFonts w:ascii="Arial" w:hAnsi="Arial" w:cs="Arial"/>
          <w:b/>
        </w:rPr>
      </w:pPr>
    </w:p>
    <w:p w14:paraId="097B016E"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20.-</w:t>
      </w:r>
      <w:r w:rsidR="00A909DF" w:rsidRPr="00024561">
        <w:rPr>
          <w:rFonts w:ascii="Arial" w:hAnsi="Arial" w:cs="Arial"/>
        </w:rPr>
        <w:t xml:space="preserve"> Queda prohibida la circulación de vehículos que constituyan peligro para sus conductores, pasajero o los peatones; así como los que dañen las vías públicas o contaminen el ambiente. En estos casos se estará a lo ordenado en el Artículo 24 de esta Ley.</w:t>
      </w:r>
    </w:p>
    <w:p w14:paraId="4EF299C6" w14:textId="77777777" w:rsidR="001F1DD3" w:rsidRPr="00024561" w:rsidRDefault="001F1DD3">
      <w:pPr>
        <w:jc w:val="both"/>
        <w:rPr>
          <w:rFonts w:ascii="Arial" w:hAnsi="Arial" w:cs="Arial"/>
        </w:rPr>
      </w:pPr>
    </w:p>
    <w:p w14:paraId="4C021F57" w14:textId="77777777" w:rsidR="00BC048A" w:rsidRPr="00024561" w:rsidRDefault="00BC048A" w:rsidP="00BC048A">
      <w:pPr>
        <w:jc w:val="both"/>
        <w:rPr>
          <w:rFonts w:ascii="Arial" w:hAnsi="Arial" w:cs="Arial"/>
          <w:lang w:val="es-MX"/>
        </w:rPr>
      </w:pPr>
      <w:r w:rsidRPr="00024561">
        <w:rPr>
          <w:rFonts w:ascii="Arial" w:hAnsi="Arial" w:cs="Arial"/>
          <w:b/>
          <w:bCs/>
          <w:lang w:val="es-MX"/>
        </w:rPr>
        <w:t xml:space="preserve">ARTÍCULO 20 </w:t>
      </w:r>
      <w:proofErr w:type="gramStart"/>
      <w:r w:rsidRPr="00024561">
        <w:rPr>
          <w:rFonts w:ascii="Arial" w:hAnsi="Arial" w:cs="Arial"/>
          <w:b/>
          <w:bCs/>
          <w:lang w:val="es-MX"/>
        </w:rPr>
        <w:t>Bis.-</w:t>
      </w:r>
      <w:proofErr w:type="gramEnd"/>
      <w:r w:rsidRPr="00024561">
        <w:rPr>
          <w:rFonts w:ascii="Arial" w:hAnsi="Arial" w:cs="Arial"/>
          <w:b/>
          <w:bCs/>
          <w:lang w:val="es-MX"/>
        </w:rPr>
        <w:t xml:space="preserve"> </w:t>
      </w:r>
      <w:r w:rsidRPr="00024561">
        <w:rPr>
          <w:rFonts w:ascii="Arial" w:hAnsi="Arial" w:cs="Arial"/>
          <w:lang w:val="es-MX"/>
        </w:rPr>
        <w:t>Queda prohibida la circulación de vehículos con cristales, parabrisas o ventanas, rotos o estrellados, o que tengan en los mismos, rótulos, carteles, micas, tintes, pinturas, polarizados y toda clase de objetos que obstruyan la visibilidad del conductor o que impidan a las autoridades encargadas de seguridad pública, tránsito y vialidad, la visión al interior de los vehículos.</w:t>
      </w:r>
    </w:p>
    <w:p w14:paraId="0879215A" w14:textId="77777777" w:rsidR="00BC048A" w:rsidRPr="00024561" w:rsidRDefault="00BC048A" w:rsidP="00BC048A">
      <w:pPr>
        <w:autoSpaceDE w:val="0"/>
        <w:autoSpaceDN w:val="0"/>
        <w:adjustRightInd w:val="0"/>
        <w:jc w:val="both"/>
        <w:rPr>
          <w:rFonts w:ascii="Arial" w:hAnsi="Arial" w:cs="Arial"/>
          <w:lang w:val="es-MX"/>
        </w:rPr>
      </w:pPr>
    </w:p>
    <w:p w14:paraId="2A013DE2" w14:textId="77777777" w:rsidR="00BC048A" w:rsidRPr="00024561" w:rsidRDefault="00BC048A" w:rsidP="00BC048A">
      <w:pPr>
        <w:autoSpaceDE w:val="0"/>
        <w:autoSpaceDN w:val="0"/>
        <w:adjustRightInd w:val="0"/>
        <w:jc w:val="both"/>
        <w:rPr>
          <w:rFonts w:ascii="Arial" w:hAnsi="Arial" w:cs="Arial"/>
          <w:lang w:val="es-MX"/>
        </w:rPr>
      </w:pPr>
      <w:r w:rsidRPr="00024561">
        <w:rPr>
          <w:rFonts w:ascii="Arial" w:hAnsi="Arial" w:cs="Arial"/>
          <w:lang w:val="es-MX"/>
        </w:rPr>
        <w:t>Se exceptúa de lo anterior si tales aditamentos provienen de fábrica, o bien, cuenten con los permisos y la documentación correspondiente o expedidos por las autoridades competentes para tales efectos.</w:t>
      </w:r>
    </w:p>
    <w:p w14:paraId="0CAFC5D2" w14:textId="77777777" w:rsidR="00A909DF" w:rsidRPr="00024561" w:rsidRDefault="00A909DF">
      <w:pPr>
        <w:jc w:val="both"/>
        <w:rPr>
          <w:rFonts w:ascii="Arial" w:hAnsi="Arial" w:cs="Arial"/>
        </w:rPr>
      </w:pPr>
    </w:p>
    <w:p w14:paraId="3E3B5AAD" w14:textId="7B670FEF" w:rsidR="00A909DF" w:rsidRPr="00F170D0" w:rsidRDefault="007957C7" w:rsidP="00F170D0">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IV</w:t>
      </w:r>
    </w:p>
    <w:p w14:paraId="06127EE9" w14:textId="77777777" w:rsidR="00A909DF" w:rsidRPr="00024561" w:rsidRDefault="00A909DF">
      <w:pPr>
        <w:pStyle w:val="Ttulo1"/>
        <w:rPr>
          <w:rFonts w:cs="Arial"/>
          <w:sz w:val="20"/>
        </w:rPr>
      </w:pPr>
      <w:r w:rsidRPr="00024561">
        <w:rPr>
          <w:rFonts w:cs="Arial"/>
          <w:sz w:val="20"/>
        </w:rPr>
        <w:t>DE LA REVI</w:t>
      </w:r>
      <w:r w:rsidR="00413A2F" w:rsidRPr="00024561">
        <w:rPr>
          <w:rFonts w:cs="Arial"/>
          <w:sz w:val="20"/>
        </w:rPr>
        <w:t>S</w:t>
      </w:r>
      <w:r w:rsidR="007957C7" w:rsidRPr="00024561">
        <w:rPr>
          <w:rFonts w:cs="Arial"/>
          <w:sz w:val="20"/>
        </w:rPr>
        <w:t>IÓN MECÁ</w:t>
      </w:r>
      <w:r w:rsidRPr="00024561">
        <w:rPr>
          <w:rFonts w:cs="Arial"/>
          <w:sz w:val="20"/>
        </w:rPr>
        <w:t>NICA</w:t>
      </w:r>
      <w:r w:rsidR="007C22C6" w:rsidRPr="00024561">
        <w:rPr>
          <w:rFonts w:cs="Arial"/>
          <w:sz w:val="20"/>
        </w:rPr>
        <w:t>.</w:t>
      </w:r>
    </w:p>
    <w:p w14:paraId="0E9B5EE1" w14:textId="77777777" w:rsidR="00A909DF" w:rsidRPr="00024561" w:rsidRDefault="00A909DF">
      <w:pPr>
        <w:jc w:val="both"/>
        <w:rPr>
          <w:rFonts w:ascii="Arial" w:hAnsi="Arial" w:cs="Arial"/>
        </w:rPr>
      </w:pPr>
    </w:p>
    <w:p w14:paraId="799393FC" w14:textId="77777777" w:rsidR="00672426" w:rsidRPr="00024561" w:rsidRDefault="007957C7" w:rsidP="00672426">
      <w:pPr>
        <w:ind w:right="-91"/>
        <w:jc w:val="both"/>
        <w:rPr>
          <w:rFonts w:ascii="Arial" w:hAnsi="Arial" w:cs="Arial"/>
        </w:rPr>
      </w:pPr>
      <w:r w:rsidRPr="00024561">
        <w:rPr>
          <w:rFonts w:ascii="Arial" w:hAnsi="Arial" w:cs="Arial"/>
          <w:b/>
        </w:rPr>
        <w:t>ARTÍCULO</w:t>
      </w:r>
      <w:r w:rsidR="00672426" w:rsidRPr="00024561">
        <w:rPr>
          <w:rFonts w:ascii="Arial" w:hAnsi="Arial" w:cs="Arial"/>
          <w:b/>
        </w:rPr>
        <w:t xml:space="preserve"> 21. </w:t>
      </w:r>
      <w:r w:rsidR="00672426" w:rsidRPr="00024561">
        <w:rPr>
          <w:rFonts w:ascii="Arial" w:hAnsi="Arial" w:cs="Arial"/>
        </w:rPr>
        <w:t>Todo vehículo automotor que circule en el territorio estatal de manera provisional o permanente, excepto aquellos del Servicio Público Federal, deberá acreditar que se encuentra en condiciones apropiadas de uso mediante revisión mecánica.</w:t>
      </w:r>
    </w:p>
    <w:p w14:paraId="2DA117DE" w14:textId="77777777" w:rsidR="00672426" w:rsidRPr="00024561" w:rsidRDefault="00672426" w:rsidP="00672426">
      <w:pPr>
        <w:ind w:right="-91"/>
        <w:jc w:val="both"/>
        <w:rPr>
          <w:rFonts w:ascii="Arial" w:hAnsi="Arial" w:cs="Arial"/>
        </w:rPr>
      </w:pPr>
    </w:p>
    <w:p w14:paraId="181D7A17" w14:textId="77777777" w:rsidR="00672426" w:rsidRPr="00024561" w:rsidRDefault="00672426" w:rsidP="00672426">
      <w:pPr>
        <w:ind w:right="-91"/>
        <w:jc w:val="both"/>
        <w:rPr>
          <w:rFonts w:ascii="Arial" w:hAnsi="Arial" w:cs="Arial"/>
        </w:rPr>
      </w:pPr>
      <w:r w:rsidRPr="00024561">
        <w:rPr>
          <w:rFonts w:ascii="Arial" w:hAnsi="Arial" w:cs="Arial"/>
        </w:rPr>
        <w:t xml:space="preserve">La administración pública estatal proveerá de los establecimientos oficiales adecuados al efecto. Los ayuntamientos a su </w:t>
      </w:r>
      <w:proofErr w:type="gramStart"/>
      <w:r w:rsidRPr="00024561">
        <w:rPr>
          <w:rFonts w:ascii="Arial" w:hAnsi="Arial" w:cs="Arial"/>
        </w:rPr>
        <w:t>vez,</w:t>
      </w:r>
      <w:proofErr w:type="gramEnd"/>
      <w:r w:rsidRPr="00024561">
        <w:rPr>
          <w:rFonts w:ascii="Arial" w:hAnsi="Arial" w:cs="Arial"/>
        </w:rPr>
        <w:t xml:space="preserve"> podrán instalar los establecimientos de verificación mecánica de vehículos automotores, en la medida de sus posibilidades presupuestales y mediante acuerdo con las instancias estatales que correspondan.</w:t>
      </w:r>
    </w:p>
    <w:p w14:paraId="3DE1810C" w14:textId="77777777" w:rsidR="00672426" w:rsidRPr="00024561" w:rsidRDefault="00672426" w:rsidP="00672426">
      <w:pPr>
        <w:ind w:right="-91"/>
        <w:jc w:val="both"/>
        <w:rPr>
          <w:rFonts w:ascii="Arial" w:hAnsi="Arial" w:cs="Arial"/>
        </w:rPr>
      </w:pPr>
      <w:r w:rsidRPr="00024561">
        <w:rPr>
          <w:rFonts w:ascii="Arial" w:hAnsi="Arial" w:cs="Arial"/>
        </w:rPr>
        <w:t>Se entenderá que un vehículo automotor circula de manera provisional en el territorio estatal, si permanece por seis o más meses en el territorio estatal.</w:t>
      </w:r>
    </w:p>
    <w:p w14:paraId="0F208826" w14:textId="77777777" w:rsidR="00672426" w:rsidRPr="00024561" w:rsidRDefault="00672426" w:rsidP="00672426">
      <w:pPr>
        <w:ind w:right="-91"/>
        <w:jc w:val="both"/>
        <w:rPr>
          <w:rFonts w:ascii="Arial" w:hAnsi="Arial" w:cs="Arial"/>
        </w:rPr>
      </w:pPr>
    </w:p>
    <w:p w14:paraId="6E13C4A9" w14:textId="77777777" w:rsidR="001F1DD3" w:rsidRPr="00024561" w:rsidRDefault="001F1DD3" w:rsidP="001F1DD3">
      <w:pPr>
        <w:ind w:right="-91"/>
        <w:jc w:val="both"/>
        <w:rPr>
          <w:rFonts w:ascii="Arial" w:hAnsi="Arial" w:cs="Arial"/>
          <w:bCs/>
          <w:lang w:val="es-ES"/>
        </w:rPr>
      </w:pPr>
      <w:r w:rsidRPr="00024561">
        <w:rPr>
          <w:rFonts w:ascii="Arial" w:hAnsi="Arial" w:cs="Arial"/>
          <w:bCs/>
          <w:lang w:val="es-MX"/>
        </w:rPr>
        <w:t xml:space="preserve">Se deroga. (derogado párrafo cuarto por Decreto No. LXII-981, </w:t>
      </w:r>
      <w:r w:rsidRPr="00024561">
        <w:rPr>
          <w:rFonts w:ascii="Arial" w:hAnsi="Arial" w:cs="Arial"/>
          <w:bCs/>
          <w:lang w:val="es-ES"/>
        </w:rPr>
        <w:t>P.O. No. 84, del 14 de julio de 2016).</w:t>
      </w:r>
    </w:p>
    <w:p w14:paraId="076C83B4" w14:textId="77777777" w:rsidR="00A909DF" w:rsidRPr="00024561" w:rsidRDefault="00A909DF">
      <w:pPr>
        <w:jc w:val="both"/>
        <w:rPr>
          <w:rFonts w:ascii="Arial" w:hAnsi="Arial" w:cs="Arial"/>
        </w:rPr>
      </w:pPr>
    </w:p>
    <w:p w14:paraId="6905510D" w14:textId="77777777" w:rsidR="00672426" w:rsidRPr="00024561" w:rsidRDefault="007957C7" w:rsidP="00672426">
      <w:pPr>
        <w:ind w:right="-91"/>
        <w:jc w:val="both"/>
        <w:rPr>
          <w:rFonts w:ascii="Arial" w:hAnsi="Arial" w:cs="Arial"/>
        </w:rPr>
      </w:pPr>
      <w:r w:rsidRPr="00024561">
        <w:rPr>
          <w:rFonts w:ascii="Arial" w:hAnsi="Arial" w:cs="Arial"/>
          <w:b/>
        </w:rPr>
        <w:t>ARTÍCULO</w:t>
      </w:r>
      <w:r w:rsidR="00672426" w:rsidRPr="00024561">
        <w:rPr>
          <w:rFonts w:ascii="Arial" w:hAnsi="Arial" w:cs="Arial"/>
          <w:b/>
        </w:rPr>
        <w:t xml:space="preserve"> 22. </w:t>
      </w:r>
      <w:r w:rsidR="00672426" w:rsidRPr="00024561">
        <w:rPr>
          <w:rFonts w:ascii="Arial" w:hAnsi="Arial" w:cs="Arial"/>
        </w:rPr>
        <w:t>La revisión mecánica de vehículos automotores se efectuará cada año a los de modelo de cinco o más años de antigüedad. Las disposiciones reglamentarias establecerán los procedimientos para el debido cumplimiento de este artículo.</w:t>
      </w:r>
    </w:p>
    <w:p w14:paraId="0C035690" w14:textId="77777777" w:rsidR="00A909DF" w:rsidRPr="00024561" w:rsidRDefault="00A909DF" w:rsidP="00672426">
      <w:pPr>
        <w:jc w:val="both"/>
        <w:rPr>
          <w:rFonts w:ascii="Arial" w:hAnsi="Arial" w:cs="Arial"/>
        </w:rPr>
      </w:pPr>
    </w:p>
    <w:p w14:paraId="771C88EF" w14:textId="77777777" w:rsidR="00A909DF" w:rsidRPr="00024561" w:rsidRDefault="007957C7" w:rsidP="00672426">
      <w:pPr>
        <w:jc w:val="both"/>
        <w:rPr>
          <w:rFonts w:ascii="Arial" w:hAnsi="Arial" w:cs="Arial"/>
        </w:rPr>
      </w:pPr>
      <w:r w:rsidRPr="00024561">
        <w:rPr>
          <w:rFonts w:ascii="Arial" w:hAnsi="Arial" w:cs="Arial"/>
          <w:b/>
        </w:rPr>
        <w:t>ARTÍCULO</w:t>
      </w:r>
      <w:r w:rsidR="00A909DF" w:rsidRPr="00024561">
        <w:rPr>
          <w:rFonts w:ascii="Arial" w:hAnsi="Arial" w:cs="Arial"/>
          <w:b/>
        </w:rPr>
        <w:t xml:space="preserve"> 23.-</w:t>
      </w:r>
      <w:r w:rsidR="00A909DF" w:rsidRPr="00024561">
        <w:rPr>
          <w:rFonts w:ascii="Arial" w:hAnsi="Arial" w:cs="Arial"/>
        </w:rPr>
        <w:t xml:space="preserve"> Los propietarios de vehículos acreditarán la revisión mecánica de éstos, a través de la calcomanía respectiva o su equivalente.</w:t>
      </w:r>
    </w:p>
    <w:p w14:paraId="1CBE22A0" w14:textId="77777777" w:rsidR="00A909DF" w:rsidRPr="00024561" w:rsidRDefault="00A909DF" w:rsidP="00672426">
      <w:pPr>
        <w:jc w:val="both"/>
        <w:rPr>
          <w:rFonts w:ascii="Arial" w:hAnsi="Arial" w:cs="Arial"/>
        </w:rPr>
      </w:pPr>
    </w:p>
    <w:p w14:paraId="454319E2" w14:textId="77777777" w:rsidR="00672426" w:rsidRPr="00024561" w:rsidRDefault="007957C7" w:rsidP="00672426">
      <w:pPr>
        <w:ind w:right="-91"/>
        <w:jc w:val="both"/>
        <w:rPr>
          <w:rFonts w:ascii="Arial" w:hAnsi="Arial" w:cs="Arial"/>
        </w:rPr>
      </w:pPr>
      <w:r w:rsidRPr="00024561">
        <w:rPr>
          <w:rFonts w:ascii="Arial" w:hAnsi="Arial" w:cs="Arial"/>
          <w:b/>
        </w:rPr>
        <w:lastRenderedPageBreak/>
        <w:t>ARTÍCULO</w:t>
      </w:r>
      <w:r w:rsidR="00672426" w:rsidRPr="00024561">
        <w:rPr>
          <w:rFonts w:ascii="Arial" w:hAnsi="Arial" w:cs="Arial"/>
          <w:b/>
        </w:rPr>
        <w:t xml:space="preserve"> 24. </w:t>
      </w:r>
      <w:r w:rsidR="00672426" w:rsidRPr="00024561">
        <w:rPr>
          <w:rFonts w:ascii="Arial" w:hAnsi="Arial" w:cs="Arial"/>
        </w:rPr>
        <w:t xml:space="preserve">Los vehículos automotores que no reúnan los requisitos para su </w:t>
      </w:r>
      <w:proofErr w:type="gramStart"/>
      <w:r w:rsidR="00672426" w:rsidRPr="00024561">
        <w:rPr>
          <w:rFonts w:ascii="Arial" w:hAnsi="Arial" w:cs="Arial"/>
        </w:rPr>
        <w:t>uso,</w:t>
      </w:r>
      <w:proofErr w:type="gramEnd"/>
      <w:r w:rsidR="00672426" w:rsidRPr="00024561">
        <w:rPr>
          <w:rFonts w:ascii="Arial" w:hAnsi="Arial" w:cs="Arial"/>
        </w:rPr>
        <w:t xml:space="preserve"> serán retirados de la circulación hasta en tanto superen las deficiencias o carencias mecánicas para su buen uso.</w:t>
      </w:r>
    </w:p>
    <w:p w14:paraId="3A44D110" w14:textId="77777777" w:rsidR="005C618F" w:rsidRPr="00024561" w:rsidRDefault="005C618F" w:rsidP="00672426">
      <w:pPr>
        <w:jc w:val="both"/>
        <w:rPr>
          <w:rFonts w:ascii="Arial" w:hAnsi="Arial" w:cs="Arial"/>
        </w:rPr>
      </w:pPr>
    </w:p>
    <w:p w14:paraId="7D15241B" w14:textId="77777777" w:rsidR="00A909DF" w:rsidRPr="00024561" w:rsidRDefault="007957C7" w:rsidP="00672426">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V</w:t>
      </w:r>
    </w:p>
    <w:p w14:paraId="25A9BF76" w14:textId="77777777" w:rsidR="00A909DF" w:rsidRPr="00024561" w:rsidRDefault="00A909DF" w:rsidP="00672426">
      <w:pPr>
        <w:jc w:val="center"/>
        <w:rPr>
          <w:rFonts w:ascii="Arial" w:hAnsi="Arial" w:cs="Arial"/>
          <w:b/>
        </w:rPr>
      </w:pPr>
      <w:r w:rsidRPr="00024561">
        <w:rPr>
          <w:rFonts w:ascii="Arial" w:hAnsi="Arial" w:cs="Arial"/>
          <w:b/>
        </w:rPr>
        <w:t>DEL ES</w:t>
      </w:r>
      <w:r w:rsidR="007C22C6" w:rsidRPr="00024561">
        <w:rPr>
          <w:rFonts w:ascii="Arial" w:hAnsi="Arial" w:cs="Arial"/>
          <w:b/>
        </w:rPr>
        <w:t>T</w:t>
      </w:r>
      <w:r w:rsidRPr="00024561">
        <w:rPr>
          <w:rFonts w:ascii="Arial" w:hAnsi="Arial" w:cs="Arial"/>
          <w:b/>
        </w:rPr>
        <w:t xml:space="preserve">ACIONAMIENTO DE </w:t>
      </w:r>
      <w:r w:rsidR="007C22C6" w:rsidRPr="00024561">
        <w:rPr>
          <w:rFonts w:ascii="Arial" w:hAnsi="Arial" w:cs="Arial"/>
          <w:b/>
        </w:rPr>
        <w:t>VEHÍCULOS.</w:t>
      </w:r>
    </w:p>
    <w:p w14:paraId="7C22DBBE" w14:textId="77777777" w:rsidR="00A909DF" w:rsidRPr="00024561" w:rsidRDefault="00A909DF" w:rsidP="00672426">
      <w:pPr>
        <w:jc w:val="both"/>
        <w:rPr>
          <w:rFonts w:ascii="Arial" w:hAnsi="Arial" w:cs="Arial"/>
        </w:rPr>
      </w:pPr>
    </w:p>
    <w:p w14:paraId="60550BF8" w14:textId="77777777" w:rsidR="004B53C5" w:rsidRPr="00024561" w:rsidRDefault="007957C7" w:rsidP="004B53C5">
      <w:pPr>
        <w:contextualSpacing/>
        <w:jc w:val="both"/>
        <w:rPr>
          <w:rFonts w:ascii="Arial" w:hAnsi="Arial" w:cs="Arial"/>
          <w:bCs/>
          <w:color w:val="000000"/>
        </w:rPr>
      </w:pPr>
      <w:r w:rsidRPr="00024561">
        <w:rPr>
          <w:rFonts w:ascii="Arial" w:hAnsi="Arial" w:cs="Arial"/>
          <w:b/>
        </w:rPr>
        <w:t>ARTÍCULO</w:t>
      </w:r>
      <w:r w:rsidR="00672426" w:rsidRPr="00024561">
        <w:rPr>
          <w:rFonts w:ascii="Arial" w:hAnsi="Arial" w:cs="Arial"/>
          <w:b/>
        </w:rPr>
        <w:t xml:space="preserve"> 25. </w:t>
      </w:r>
      <w:r w:rsidR="0073028F" w:rsidRPr="00024561">
        <w:rPr>
          <w:rFonts w:ascii="Arial" w:hAnsi="Arial" w:cs="Arial"/>
          <w:bCs/>
          <w:color w:val="000000"/>
          <w:lang w:val="es-ES"/>
        </w:rPr>
        <w:t>Previo estudio que se realice, los Ayuntamientos determinarán las condiciones y forma en que deben ser estacionados los vehículos automotores en la vía pública y espacios privados</w:t>
      </w:r>
      <w:r w:rsidR="0073028F" w:rsidRPr="00024561">
        <w:rPr>
          <w:rFonts w:ascii="Arial" w:hAnsi="Arial" w:cs="Arial"/>
          <w:b/>
          <w:bCs/>
          <w:color w:val="000000"/>
          <w:lang w:val="es-ES"/>
        </w:rPr>
        <w:t xml:space="preserve">, </w:t>
      </w:r>
      <w:r w:rsidR="0073028F" w:rsidRPr="00024561">
        <w:rPr>
          <w:rFonts w:ascii="Arial" w:hAnsi="Arial" w:cs="Arial"/>
          <w:bCs/>
          <w:color w:val="000000"/>
          <w:lang w:val="es-ES"/>
        </w:rPr>
        <w:t>considerando el interés social, el orden y la armónica convivencia, privilegiando los espacios para las personas con discapacidad.</w:t>
      </w:r>
    </w:p>
    <w:p w14:paraId="39B9245A" w14:textId="77777777" w:rsidR="004B53C5" w:rsidRPr="00024561" w:rsidRDefault="004B53C5" w:rsidP="004B53C5">
      <w:pPr>
        <w:contextualSpacing/>
        <w:jc w:val="both"/>
        <w:rPr>
          <w:rFonts w:ascii="Arial" w:hAnsi="Arial" w:cs="Arial"/>
          <w:bCs/>
          <w:color w:val="000000"/>
        </w:rPr>
      </w:pPr>
    </w:p>
    <w:p w14:paraId="0EB462D2" w14:textId="77777777" w:rsidR="00413128" w:rsidRPr="00024561" w:rsidRDefault="00413128" w:rsidP="00413128">
      <w:pPr>
        <w:autoSpaceDE w:val="0"/>
        <w:autoSpaceDN w:val="0"/>
        <w:adjustRightInd w:val="0"/>
        <w:jc w:val="both"/>
        <w:rPr>
          <w:rFonts w:ascii="Arial" w:hAnsi="Arial" w:cs="Arial"/>
          <w:bCs/>
          <w:color w:val="000000"/>
          <w:lang w:val="es-ES"/>
        </w:rPr>
      </w:pPr>
      <w:r w:rsidRPr="00024561">
        <w:rPr>
          <w:rFonts w:ascii="Arial" w:hAnsi="Arial" w:cs="Arial"/>
          <w:bCs/>
          <w:color w:val="000000"/>
          <w:lang w:val="es-ES"/>
        </w:rPr>
        <w:t xml:space="preserve">Los lugares con estacionamiento disponible para el público, que cuenten con más de cinco cajones incluido el espacio que reserven para vehículos que trasladen a personas con discapacidad, deberán destinar por lo menos uno para mujeres en estado de embarazo. Los estacionamientos que se encuentren en este </w:t>
      </w:r>
      <w:proofErr w:type="gramStart"/>
      <w:r w:rsidRPr="00024561">
        <w:rPr>
          <w:rFonts w:ascii="Arial" w:hAnsi="Arial" w:cs="Arial"/>
          <w:bCs/>
          <w:color w:val="000000"/>
          <w:lang w:val="es-ES"/>
        </w:rPr>
        <w:t>supuesto,</w:t>
      </w:r>
      <w:proofErr w:type="gramEnd"/>
      <w:r w:rsidRPr="00024561">
        <w:rPr>
          <w:rFonts w:ascii="Arial" w:hAnsi="Arial" w:cs="Arial"/>
          <w:bCs/>
          <w:color w:val="000000"/>
          <w:lang w:val="es-ES"/>
        </w:rPr>
        <w:t xml:space="preserve"> siempre deberán tener por lo menos un cajón para vehículos que trasladen a personas con discapacidad cuyo uso sea compatible con vehículos que trasladen a personas adultas mayores.</w:t>
      </w:r>
    </w:p>
    <w:p w14:paraId="393FC8C3" w14:textId="77777777" w:rsidR="00413128" w:rsidRPr="00024561" w:rsidRDefault="00413128" w:rsidP="00413128">
      <w:pPr>
        <w:autoSpaceDE w:val="0"/>
        <w:autoSpaceDN w:val="0"/>
        <w:adjustRightInd w:val="0"/>
        <w:jc w:val="both"/>
        <w:rPr>
          <w:rFonts w:ascii="Arial" w:hAnsi="Arial" w:cs="Arial"/>
          <w:bCs/>
          <w:color w:val="000000"/>
          <w:lang w:val="es-ES"/>
        </w:rPr>
      </w:pPr>
    </w:p>
    <w:p w14:paraId="5F05BCB3" w14:textId="77777777" w:rsidR="009067EF" w:rsidRPr="00024561" w:rsidRDefault="00413128" w:rsidP="00413128">
      <w:pPr>
        <w:autoSpaceDE w:val="0"/>
        <w:autoSpaceDN w:val="0"/>
        <w:adjustRightInd w:val="0"/>
        <w:jc w:val="both"/>
        <w:rPr>
          <w:rFonts w:ascii="Arial" w:hAnsi="Arial" w:cs="Arial"/>
        </w:rPr>
      </w:pPr>
      <w:r w:rsidRPr="00024561">
        <w:rPr>
          <w:rFonts w:ascii="Arial" w:hAnsi="Arial" w:cs="Arial"/>
          <w:bCs/>
          <w:color w:val="000000"/>
          <w:lang w:val="es-ES"/>
        </w:rPr>
        <w:t xml:space="preserve">Para ocupar el cajón correspondiente, las mujeres embarazadas y las personas adultas </w:t>
      </w:r>
      <w:proofErr w:type="gramStart"/>
      <w:r w:rsidRPr="00024561">
        <w:rPr>
          <w:rFonts w:ascii="Arial" w:hAnsi="Arial" w:cs="Arial"/>
          <w:bCs/>
          <w:color w:val="000000"/>
          <w:lang w:val="es-ES"/>
        </w:rPr>
        <w:t>mayores,</w:t>
      </w:r>
      <w:proofErr w:type="gramEnd"/>
      <w:r w:rsidRPr="00024561">
        <w:rPr>
          <w:rFonts w:ascii="Arial" w:hAnsi="Arial" w:cs="Arial"/>
          <w:bCs/>
          <w:color w:val="000000"/>
          <w:lang w:val="es-ES"/>
        </w:rPr>
        <w:t xml:space="preserve"> deberán mostrar en su vehículo el permiso especial, que para tal efecto les conceda la autoridad competente.</w:t>
      </w:r>
    </w:p>
    <w:p w14:paraId="7A251363" w14:textId="77777777" w:rsidR="001F1DD3" w:rsidRPr="00024561" w:rsidRDefault="001F1DD3" w:rsidP="00672426">
      <w:pPr>
        <w:jc w:val="both"/>
        <w:rPr>
          <w:rFonts w:ascii="Arial" w:hAnsi="Arial" w:cs="Arial"/>
        </w:rPr>
      </w:pPr>
    </w:p>
    <w:p w14:paraId="7B65C089" w14:textId="77777777" w:rsidR="0073028F" w:rsidRPr="00024561" w:rsidRDefault="0073028F" w:rsidP="00672426">
      <w:pPr>
        <w:jc w:val="both"/>
        <w:rPr>
          <w:rFonts w:ascii="Arial" w:hAnsi="Arial" w:cs="Arial"/>
        </w:rPr>
      </w:pPr>
      <w:r w:rsidRPr="00024561">
        <w:rPr>
          <w:rFonts w:ascii="Arial" w:hAnsi="Arial" w:cs="Arial"/>
          <w:lang w:val="es-ES"/>
        </w:rPr>
        <w:t xml:space="preserve">Los estacionamientos públicos y </w:t>
      </w:r>
      <w:proofErr w:type="gramStart"/>
      <w:r w:rsidRPr="00024561">
        <w:rPr>
          <w:rFonts w:ascii="Arial" w:hAnsi="Arial" w:cs="Arial"/>
          <w:lang w:val="es-ES"/>
        </w:rPr>
        <w:t>privados,</w:t>
      </w:r>
      <w:proofErr w:type="gramEnd"/>
      <w:r w:rsidRPr="00024561">
        <w:rPr>
          <w:rFonts w:ascii="Arial" w:hAnsi="Arial" w:cs="Arial"/>
          <w:lang w:val="es-ES"/>
        </w:rPr>
        <w:t xml:space="preserve"> deberán contar con las instalaciones necesarias para proporcionar el servicio a los usuarios de bicicletas y motocicletas.</w:t>
      </w:r>
    </w:p>
    <w:p w14:paraId="0998467A" w14:textId="77777777" w:rsidR="0073028F" w:rsidRPr="00024561" w:rsidRDefault="0073028F" w:rsidP="00672426">
      <w:pPr>
        <w:jc w:val="both"/>
        <w:rPr>
          <w:rFonts w:ascii="Arial" w:hAnsi="Arial" w:cs="Arial"/>
        </w:rPr>
      </w:pPr>
    </w:p>
    <w:p w14:paraId="31D46FCB" w14:textId="77777777" w:rsidR="009067EF" w:rsidRPr="00024561" w:rsidRDefault="007957C7" w:rsidP="009067EF">
      <w:pPr>
        <w:autoSpaceDE w:val="0"/>
        <w:autoSpaceDN w:val="0"/>
        <w:adjustRightInd w:val="0"/>
        <w:jc w:val="both"/>
        <w:rPr>
          <w:rFonts w:ascii="Arial" w:hAnsi="Arial" w:cs="Arial"/>
        </w:rPr>
      </w:pPr>
      <w:r w:rsidRPr="00024561">
        <w:rPr>
          <w:rFonts w:ascii="Arial" w:hAnsi="Arial" w:cs="Arial"/>
          <w:b/>
        </w:rPr>
        <w:t>ARTÍCULO</w:t>
      </w:r>
      <w:r w:rsidR="009067EF" w:rsidRPr="00024561">
        <w:rPr>
          <w:rFonts w:ascii="Arial" w:hAnsi="Arial" w:cs="Arial"/>
          <w:b/>
        </w:rPr>
        <w:t xml:space="preserve"> 25 </w:t>
      </w:r>
      <w:proofErr w:type="gramStart"/>
      <w:r w:rsidR="009067EF" w:rsidRPr="00024561">
        <w:rPr>
          <w:rFonts w:ascii="Arial" w:hAnsi="Arial" w:cs="Arial"/>
          <w:b/>
        </w:rPr>
        <w:t>Bis.-</w:t>
      </w:r>
      <w:proofErr w:type="gramEnd"/>
      <w:r w:rsidR="009067EF" w:rsidRPr="00024561">
        <w:rPr>
          <w:rFonts w:ascii="Arial" w:hAnsi="Arial" w:cs="Arial"/>
          <w:b/>
        </w:rPr>
        <w:t xml:space="preserve"> </w:t>
      </w:r>
      <w:r w:rsidR="00FE579A" w:rsidRPr="00024561">
        <w:rPr>
          <w:rFonts w:ascii="Arial" w:hAnsi="Arial" w:cs="Arial"/>
          <w:lang w:val="es-ES"/>
        </w:rPr>
        <w:t>Con relación al permiso especial para mujeres embarazadas y personas adultas mayores, se establece lo siguiente:</w:t>
      </w:r>
    </w:p>
    <w:p w14:paraId="3DD17E70" w14:textId="77777777" w:rsidR="009067EF" w:rsidRPr="00024561" w:rsidRDefault="009067EF" w:rsidP="009067EF">
      <w:pPr>
        <w:autoSpaceDE w:val="0"/>
        <w:autoSpaceDN w:val="0"/>
        <w:adjustRightInd w:val="0"/>
        <w:jc w:val="both"/>
        <w:rPr>
          <w:rFonts w:ascii="Arial" w:hAnsi="Arial" w:cs="Arial"/>
        </w:rPr>
      </w:pPr>
    </w:p>
    <w:p w14:paraId="28EC514D"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FE579A" w:rsidRPr="00024561">
        <w:rPr>
          <w:rFonts w:ascii="Arial" w:hAnsi="Arial" w:cs="Arial"/>
          <w:bCs/>
          <w:sz w:val="20"/>
          <w:szCs w:val="20"/>
          <w:lang w:val="es-ES_tradnl"/>
        </w:rPr>
        <w:t>El permiso le permitirá estacionarse en los lugares reservados respectivamente para mujeres embarazadas y personas adultas mayores;</w:t>
      </w:r>
    </w:p>
    <w:p w14:paraId="0CF7BCCF" w14:textId="77777777" w:rsidR="001F1DD3" w:rsidRPr="00024561" w:rsidRDefault="001F1DD3" w:rsidP="009067EF">
      <w:pPr>
        <w:pStyle w:val="NormalWeb"/>
        <w:spacing w:before="0" w:beforeAutospacing="0" w:after="0" w:afterAutospacing="0"/>
        <w:jc w:val="both"/>
        <w:rPr>
          <w:rStyle w:val="negritas"/>
          <w:rFonts w:ascii="Arial" w:hAnsi="Arial" w:cs="Arial"/>
          <w:b w:val="0"/>
          <w:sz w:val="20"/>
          <w:szCs w:val="20"/>
        </w:rPr>
      </w:pPr>
    </w:p>
    <w:p w14:paraId="17130FC4"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FE579A" w:rsidRPr="00024561">
        <w:rPr>
          <w:rFonts w:ascii="Arial" w:hAnsi="Arial" w:cs="Arial"/>
          <w:bCs/>
          <w:sz w:val="20"/>
          <w:szCs w:val="20"/>
          <w:lang w:val="es-ES_tradnl"/>
        </w:rPr>
        <w:t>El permiso será expedido por los Sistemas para el Desarrollo Integral de la Familia de los Municipios, una vez que se acredite plenamente el estado de embarazo, de quien acude a solicitarlo. En el caso de las personas adultas mayores deberán presentar copias de la credencial de elector vigente y del acta de nacimiento;</w:t>
      </w:r>
    </w:p>
    <w:p w14:paraId="51509F61"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1CFF2987"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Se acreditará el estado de embarazo mediante la constancia de g</w:t>
      </w:r>
      <w:r w:rsidR="008A47D2" w:rsidRPr="00024561">
        <w:rPr>
          <w:rStyle w:val="negritas"/>
          <w:rFonts w:ascii="Arial" w:hAnsi="Arial" w:cs="Arial"/>
          <w:b w:val="0"/>
          <w:sz w:val="20"/>
          <w:szCs w:val="20"/>
        </w:rPr>
        <w:t>ravidez oficial correspondiente;</w:t>
      </w:r>
    </w:p>
    <w:p w14:paraId="03E8D8FE"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16D93D8D"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IV.</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206AE2" w:rsidRPr="00024561">
        <w:rPr>
          <w:rFonts w:ascii="Arial" w:hAnsi="Arial" w:cs="Arial"/>
          <w:bCs/>
          <w:sz w:val="20"/>
          <w:szCs w:val="20"/>
          <w:lang w:val="es-ES_tradnl"/>
        </w:rPr>
        <w:t>El permiso tendrá vigencia hasta que la solicitante haya dado a luz. Tratándose de las personas adultas mayores, la autoridad que lo expida determinará su vigencia sin que pueda exceder de tres años;</w:t>
      </w:r>
    </w:p>
    <w:p w14:paraId="271B0352"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525B2400"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El permis</w:t>
      </w:r>
      <w:r w:rsidR="008A47D2" w:rsidRPr="00024561">
        <w:rPr>
          <w:rStyle w:val="negritas"/>
          <w:rFonts w:ascii="Arial" w:hAnsi="Arial" w:cs="Arial"/>
          <w:b w:val="0"/>
          <w:sz w:val="20"/>
          <w:szCs w:val="20"/>
        </w:rPr>
        <w:t>o se expedirá en forma gratuita;</w:t>
      </w:r>
    </w:p>
    <w:p w14:paraId="0D80EB38"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25CC874E"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543382" w:rsidRPr="00024561">
        <w:rPr>
          <w:rFonts w:ascii="Arial" w:hAnsi="Arial" w:cs="Arial"/>
          <w:bCs/>
          <w:sz w:val="20"/>
          <w:szCs w:val="20"/>
          <w:lang w:val="es-ES_tradnl"/>
        </w:rPr>
        <w:t xml:space="preserve">Este permiso solo será válido siempre y cuando el vehículo sea conducido por la persona titular o esta se traslade a bordo </w:t>
      </w:r>
      <w:proofErr w:type="gramStart"/>
      <w:r w:rsidR="00543382" w:rsidRPr="00024561">
        <w:rPr>
          <w:rFonts w:ascii="Arial" w:hAnsi="Arial" w:cs="Arial"/>
          <w:bCs/>
          <w:sz w:val="20"/>
          <w:szCs w:val="20"/>
          <w:lang w:val="es-ES_tradnl"/>
        </w:rPr>
        <w:t>del mismo</w:t>
      </w:r>
      <w:proofErr w:type="gramEnd"/>
      <w:r w:rsidR="00543382" w:rsidRPr="00024561">
        <w:rPr>
          <w:rFonts w:ascii="Arial" w:hAnsi="Arial" w:cs="Arial"/>
          <w:bCs/>
          <w:sz w:val="20"/>
          <w:szCs w:val="20"/>
          <w:lang w:val="es-ES_tradnl"/>
        </w:rPr>
        <w:t>;</w:t>
      </w:r>
    </w:p>
    <w:p w14:paraId="326F8B83" w14:textId="77777777" w:rsidR="00024561" w:rsidRPr="00024561" w:rsidRDefault="00024561" w:rsidP="009067EF">
      <w:pPr>
        <w:pStyle w:val="NormalWeb"/>
        <w:spacing w:before="0" w:beforeAutospacing="0" w:after="0" w:afterAutospacing="0"/>
        <w:jc w:val="both"/>
        <w:rPr>
          <w:rStyle w:val="negritas"/>
          <w:rFonts w:ascii="Arial" w:hAnsi="Arial" w:cs="Arial"/>
          <w:sz w:val="20"/>
          <w:szCs w:val="20"/>
        </w:rPr>
      </w:pPr>
    </w:p>
    <w:p w14:paraId="7C47E1B3"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El diseño del permiso queda sujeto a lo que dispongan los Sistemas para el Desarrollo Integral de la Familia de los Municipios, debiendo llevar siempre el sello y folio oficiales que permitan distinguir su autenticidad;</w:t>
      </w:r>
    </w:p>
    <w:p w14:paraId="6CAA8A4F" w14:textId="77777777" w:rsidR="009067EF" w:rsidRPr="00024561" w:rsidRDefault="009067EF" w:rsidP="009067EF">
      <w:pPr>
        <w:pStyle w:val="NormalWeb"/>
        <w:spacing w:before="0" w:beforeAutospacing="0" w:after="0" w:afterAutospacing="0"/>
        <w:jc w:val="both"/>
        <w:rPr>
          <w:rFonts w:ascii="Arial" w:hAnsi="Arial" w:cs="Arial"/>
          <w:b/>
          <w:sz w:val="20"/>
          <w:szCs w:val="20"/>
        </w:rPr>
      </w:pPr>
    </w:p>
    <w:p w14:paraId="6588E352"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VIII.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El permiso será único e intransferible;</w:t>
      </w:r>
    </w:p>
    <w:p w14:paraId="4F85ACE9"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5647449B"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IX.</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En caso de extravío del permiso durante el embarazo, la mujer deberá reportarlo a las oficinas </w:t>
      </w:r>
      <w:proofErr w:type="gramStart"/>
      <w:r w:rsidRPr="00024561">
        <w:rPr>
          <w:rStyle w:val="negritas"/>
          <w:rFonts w:ascii="Arial" w:hAnsi="Arial" w:cs="Arial"/>
          <w:b w:val="0"/>
          <w:sz w:val="20"/>
          <w:szCs w:val="20"/>
        </w:rPr>
        <w:t>del  Sistema</w:t>
      </w:r>
      <w:proofErr w:type="gramEnd"/>
      <w:r w:rsidRPr="00024561">
        <w:rPr>
          <w:rStyle w:val="negritas"/>
          <w:rFonts w:ascii="Arial" w:hAnsi="Arial" w:cs="Arial"/>
          <w:b w:val="0"/>
          <w:sz w:val="20"/>
          <w:szCs w:val="20"/>
        </w:rPr>
        <w:t xml:space="preserve"> para el Desarrollo Integral de la Familia del Municipio que lo expidió, para que sea de su conocimiento y le puedan restituir el mismo; y</w:t>
      </w:r>
    </w:p>
    <w:p w14:paraId="071FBF9C"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68067A38" w14:textId="77777777" w:rsidR="009067EF" w:rsidRPr="00024561" w:rsidRDefault="009067EF" w:rsidP="009067EF">
      <w:pPr>
        <w:autoSpaceDE w:val="0"/>
        <w:autoSpaceDN w:val="0"/>
        <w:adjustRightInd w:val="0"/>
        <w:jc w:val="both"/>
        <w:rPr>
          <w:rFonts w:ascii="Arial" w:hAnsi="Arial" w:cs="Arial"/>
          <w:b/>
        </w:rPr>
      </w:pPr>
      <w:r w:rsidRPr="00024561">
        <w:rPr>
          <w:rStyle w:val="negritas"/>
          <w:rFonts w:ascii="Arial" w:hAnsi="Arial" w:cs="Arial"/>
        </w:rPr>
        <w:t>X.</w:t>
      </w:r>
      <w:r w:rsidR="00FE795D" w:rsidRPr="00024561">
        <w:rPr>
          <w:rStyle w:val="negritas"/>
          <w:rFonts w:ascii="Arial" w:hAnsi="Arial" w:cs="Arial"/>
        </w:rPr>
        <w:t>-</w:t>
      </w:r>
      <w:r w:rsidRPr="00024561">
        <w:rPr>
          <w:rStyle w:val="negritas"/>
          <w:rFonts w:ascii="Arial" w:hAnsi="Arial" w:cs="Arial"/>
          <w:b w:val="0"/>
        </w:rPr>
        <w:t xml:space="preserve"> En el supuesto de que el producto no se logre, deberá notificarse de este hecho al Sistema para el Desarrollo Integral de la Familia del Municipio que le compete, para los efectos administrativos correspondientes.</w:t>
      </w:r>
    </w:p>
    <w:p w14:paraId="5B8B992C" w14:textId="77777777" w:rsidR="009067EF" w:rsidRPr="00024561" w:rsidRDefault="009067EF" w:rsidP="00672426">
      <w:pPr>
        <w:jc w:val="both"/>
        <w:rPr>
          <w:rFonts w:ascii="Arial" w:hAnsi="Arial" w:cs="Arial"/>
        </w:rPr>
      </w:pPr>
    </w:p>
    <w:p w14:paraId="15801D3B" w14:textId="77777777" w:rsidR="00A909DF" w:rsidRDefault="007957C7" w:rsidP="00672426">
      <w:pPr>
        <w:jc w:val="both"/>
        <w:rPr>
          <w:rFonts w:ascii="Arial" w:hAnsi="Arial" w:cs="Arial"/>
        </w:rPr>
      </w:pPr>
      <w:r w:rsidRPr="00024561">
        <w:rPr>
          <w:rFonts w:ascii="Arial" w:hAnsi="Arial" w:cs="Arial"/>
          <w:b/>
        </w:rPr>
        <w:t>ARTÍCULO</w:t>
      </w:r>
      <w:r w:rsidR="00A909DF" w:rsidRPr="00024561">
        <w:rPr>
          <w:rFonts w:ascii="Arial" w:hAnsi="Arial" w:cs="Arial"/>
          <w:b/>
        </w:rPr>
        <w:t xml:space="preserve"> 26.-</w:t>
      </w:r>
      <w:r w:rsidR="00A909DF" w:rsidRPr="00024561">
        <w:rPr>
          <w:rFonts w:ascii="Arial" w:hAnsi="Arial" w:cs="Arial"/>
        </w:rPr>
        <w:t xml:space="preserve"> </w:t>
      </w:r>
      <w:r w:rsidR="00290783" w:rsidRPr="00290783">
        <w:rPr>
          <w:rFonts w:ascii="Arial" w:hAnsi="Arial" w:cs="Arial"/>
        </w:rPr>
        <w:t>Los vehículos estacionados en lugares prohibidos o que obstaculicen el libre tránsito, se retirarán por las autoridades competentes, trasladándolos a depósitos oficiales autorizados.</w:t>
      </w:r>
    </w:p>
    <w:p w14:paraId="6EEE17A7" w14:textId="77777777" w:rsidR="00290783" w:rsidRPr="003669F0" w:rsidRDefault="00290783" w:rsidP="003669F0">
      <w:pPr>
        <w:pStyle w:val="Prrafodelista"/>
        <w:spacing w:after="0"/>
        <w:jc w:val="right"/>
        <w:rPr>
          <w:rFonts w:ascii="Arial" w:hAnsi="Arial" w:cs="Arial"/>
          <w:b/>
          <w:i/>
          <w:sz w:val="16"/>
          <w:szCs w:val="16"/>
        </w:rPr>
      </w:pPr>
      <w:r>
        <w:rPr>
          <w:rFonts w:ascii="Arial" w:hAnsi="Arial" w:cs="Arial"/>
          <w:b/>
          <w:i/>
          <w:sz w:val="16"/>
          <w:szCs w:val="16"/>
        </w:rPr>
        <w:t>Artículo Reformado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249561E2" w14:textId="1E1F51CB" w:rsidR="004C4C6F" w:rsidRDefault="00290783" w:rsidP="001C2703">
      <w:pPr>
        <w:pStyle w:val="Prrafodelista"/>
        <w:autoSpaceDE w:val="0"/>
        <w:autoSpaceDN w:val="0"/>
        <w:adjustRightInd w:val="0"/>
        <w:ind w:left="1004"/>
        <w:jc w:val="right"/>
      </w:pPr>
      <w:hyperlink r:id="rId63" w:history="1">
        <w:r w:rsidRPr="005F3A48">
          <w:rPr>
            <w:rStyle w:val="Hipervnculo"/>
            <w:rFonts w:ascii="Arial" w:hAnsi="Arial" w:cs="Arial"/>
            <w:b/>
            <w:i/>
            <w:sz w:val="16"/>
            <w:szCs w:val="16"/>
          </w:rPr>
          <w:t>https://po.tamaulipas.gob.mx/wp-conte</w:t>
        </w:r>
        <w:r w:rsidRPr="005F3A48">
          <w:rPr>
            <w:rStyle w:val="Hipervnculo"/>
            <w:rFonts w:ascii="Arial" w:hAnsi="Arial" w:cs="Arial"/>
            <w:b/>
            <w:i/>
            <w:sz w:val="16"/>
            <w:szCs w:val="16"/>
          </w:rPr>
          <w:t>n</w:t>
        </w:r>
        <w:r w:rsidRPr="005F3A48">
          <w:rPr>
            <w:rStyle w:val="Hipervnculo"/>
            <w:rFonts w:ascii="Arial" w:hAnsi="Arial" w:cs="Arial"/>
            <w:b/>
            <w:i/>
            <w:sz w:val="16"/>
            <w:szCs w:val="16"/>
          </w:rPr>
          <w:t>t/upload</w:t>
        </w:r>
        <w:r w:rsidRPr="005F3A48">
          <w:rPr>
            <w:rStyle w:val="Hipervnculo"/>
            <w:rFonts w:ascii="Arial" w:hAnsi="Arial" w:cs="Arial"/>
            <w:b/>
            <w:i/>
            <w:sz w:val="16"/>
            <w:szCs w:val="16"/>
          </w:rPr>
          <w:t>s</w:t>
        </w:r>
        <w:r w:rsidRPr="005F3A48">
          <w:rPr>
            <w:rStyle w:val="Hipervnculo"/>
            <w:rFonts w:ascii="Arial" w:hAnsi="Arial" w:cs="Arial"/>
            <w:b/>
            <w:i/>
            <w:sz w:val="16"/>
            <w:szCs w:val="16"/>
          </w:rPr>
          <w:t>/2</w:t>
        </w:r>
        <w:r w:rsidRPr="005F3A48">
          <w:rPr>
            <w:rStyle w:val="Hipervnculo"/>
            <w:rFonts w:ascii="Arial" w:hAnsi="Arial" w:cs="Arial"/>
            <w:b/>
            <w:i/>
            <w:sz w:val="16"/>
            <w:szCs w:val="16"/>
          </w:rPr>
          <w:t>0</w:t>
        </w:r>
        <w:r w:rsidRPr="005F3A48">
          <w:rPr>
            <w:rStyle w:val="Hipervnculo"/>
            <w:rFonts w:ascii="Arial" w:hAnsi="Arial" w:cs="Arial"/>
            <w:b/>
            <w:i/>
            <w:sz w:val="16"/>
            <w:szCs w:val="16"/>
          </w:rPr>
          <w:t>24/05/cxlix-64-280524.pdf</w:t>
        </w:r>
      </w:hyperlink>
    </w:p>
    <w:p w14:paraId="2CB76C1A" w14:textId="57EED907" w:rsidR="006058F2" w:rsidRPr="004C4C6F" w:rsidRDefault="004C4C6F" w:rsidP="004C4C6F">
      <w:pPr>
        <w:jc w:val="both"/>
        <w:rPr>
          <w:rFonts w:ascii="Arial" w:hAnsi="Arial" w:cs="Arial"/>
          <w:bCs/>
        </w:rPr>
      </w:pPr>
      <w:r w:rsidRPr="004C4C6F">
        <w:rPr>
          <w:rFonts w:ascii="Arial" w:hAnsi="Arial" w:cs="Arial"/>
          <w:bCs/>
        </w:rPr>
        <w:t>Con relación a lo dispuesto en el párrafo anterior y cuando la persona propietaria o conductora del vehículo se encuentre presente en el lugar al momento de que se lleve a cabo la remoción, o acuda antes de que la grúa inicie su traslado, la autoridad y el operador de grúa deberán abstenerse de efectuar el retiro y procederán a bajar la unidad en caso de que ya se encuentre sobre la plataforma, sin realizar cobro alguno por maniobras o arrastre. En este supuesto, únicamente procederá el apercibimiento o la imposición de la infracción correspondiente conforme a la normatividad aplicable.</w:t>
      </w:r>
    </w:p>
    <w:p w14:paraId="6343FFFC" w14:textId="29F1574A" w:rsidR="004C4C6F" w:rsidRPr="004C4C6F" w:rsidRDefault="004C4C6F" w:rsidP="004C4C6F">
      <w:pPr>
        <w:jc w:val="right"/>
        <w:rPr>
          <w:rFonts w:ascii="Arial" w:hAnsi="Arial" w:cs="Arial"/>
          <w:b/>
          <w:sz w:val="16"/>
          <w:szCs w:val="16"/>
          <w:lang w:val="es-MX"/>
        </w:rPr>
      </w:pPr>
      <w:r w:rsidRPr="004C4C6F">
        <w:rPr>
          <w:rFonts w:ascii="Arial" w:hAnsi="Arial" w:cs="Arial"/>
          <w:b/>
          <w:sz w:val="16"/>
          <w:szCs w:val="16"/>
          <w:lang w:val="es-MX"/>
        </w:rPr>
        <w:t>Párrafo adicionado P.O. No. 35, del 24 de marzo del 2026</w:t>
      </w:r>
    </w:p>
    <w:p w14:paraId="043354A1" w14:textId="54929AAC" w:rsidR="006058F2" w:rsidRDefault="004C4C6F" w:rsidP="004C4C6F">
      <w:pPr>
        <w:jc w:val="right"/>
        <w:rPr>
          <w:rFonts w:ascii="Arial" w:hAnsi="Arial" w:cs="Arial"/>
          <w:b/>
          <w:sz w:val="16"/>
          <w:szCs w:val="16"/>
          <w:lang w:val="es-MX"/>
        </w:rPr>
      </w:pPr>
      <w:hyperlink r:id="rId64" w:history="1">
        <w:r w:rsidRPr="007B392B">
          <w:rPr>
            <w:rStyle w:val="Hipervnculo"/>
            <w:rFonts w:ascii="Arial" w:hAnsi="Arial" w:cs="Arial"/>
            <w:b/>
            <w:sz w:val="16"/>
            <w:szCs w:val="16"/>
            <w:lang w:val="es-MX"/>
          </w:rPr>
          <w:t>https://po.tamaulipas.gob.mx/wp-content/uploads/2026/03/cli-35-240326.pdf</w:t>
        </w:r>
      </w:hyperlink>
      <w:r w:rsidRPr="004C4C6F">
        <w:rPr>
          <w:rFonts w:ascii="Arial" w:hAnsi="Arial" w:cs="Arial"/>
          <w:b/>
          <w:sz w:val="16"/>
          <w:szCs w:val="16"/>
          <w:lang w:val="es-MX"/>
        </w:rPr>
        <w:t xml:space="preserve"> </w:t>
      </w:r>
    </w:p>
    <w:p w14:paraId="68CC5130" w14:textId="77777777" w:rsidR="004C4C6F" w:rsidRDefault="004C4C6F" w:rsidP="004C4C6F">
      <w:pPr>
        <w:jc w:val="right"/>
        <w:rPr>
          <w:rFonts w:ascii="Arial" w:hAnsi="Arial" w:cs="Arial"/>
          <w:b/>
          <w:sz w:val="16"/>
          <w:szCs w:val="16"/>
          <w:lang w:val="es-MX"/>
        </w:rPr>
      </w:pPr>
    </w:p>
    <w:p w14:paraId="3C15F2AE" w14:textId="3FF1DC88" w:rsidR="004C4C6F" w:rsidRPr="004C4C6F" w:rsidRDefault="004C4C6F" w:rsidP="004C4C6F">
      <w:pPr>
        <w:jc w:val="both"/>
        <w:rPr>
          <w:rFonts w:ascii="Arial" w:hAnsi="Arial" w:cs="Arial"/>
          <w:bCs/>
        </w:rPr>
      </w:pPr>
      <w:r w:rsidRPr="004C4C6F">
        <w:rPr>
          <w:rFonts w:ascii="Arial" w:hAnsi="Arial" w:cs="Arial"/>
          <w:bCs/>
        </w:rPr>
        <w:t>Lo dispuesto en el párrafo anterior no será aplicable cuando la persona conductora se encuentre impedida para conducir, derivado de la falta de aptitud o intoxicación comprobada mediante la prueba de alcoholemia u otro medio autorizado</w:t>
      </w:r>
    </w:p>
    <w:p w14:paraId="406D3E0B" w14:textId="77777777" w:rsidR="004C4C6F" w:rsidRPr="004C4C6F" w:rsidRDefault="004C4C6F" w:rsidP="004C4C6F">
      <w:pPr>
        <w:jc w:val="right"/>
        <w:rPr>
          <w:rFonts w:ascii="Arial" w:hAnsi="Arial" w:cs="Arial"/>
          <w:b/>
          <w:sz w:val="16"/>
          <w:szCs w:val="16"/>
          <w:lang w:val="es-MX"/>
        </w:rPr>
      </w:pPr>
      <w:r w:rsidRPr="004C4C6F">
        <w:rPr>
          <w:rFonts w:ascii="Arial" w:hAnsi="Arial" w:cs="Arial"/>
          <w:b/>
          <w:sz w:val="16"/>
          <w:szCs w:val="16"/>
          <w:lang w:val="es-MX"/>
        </w:rPr>
        <w:t>Párrafo adicionado P.O. No. 35, del 24 de marzo del 2026</w:t>
      </w:r>
    </w:p>
    <w:p w14:paraId="2C71547A" w14:textId="39F1F20E" w:rsidR="004C4C6F" w:rsidRDefault="004C4C6F" w:rsidP="004C4C6F">
      <w:pPr>
        <w:jc w:val="right"/>
        <w:rPr>
          <w:rFonts w:ascii="Arial" w:hAnsi="Arial" w:cs="Arial"/>
          <w:b/>
          <w:sz w:val="16"/>
          <w:szCs w:val="16"/>
          <w:lang w:val="es-MX"/>
        </w:rPr>
      </w:pPr>
      <w:hyperlink r:id="rId65" w:history="1">
        <w:r w:rsidRPr="007B392B">
          <w:rPr>
            <w:rStyle w:val="Hipervnculo"/>
            <w:rFonts w:ascii="Arial" w:hAnsi="Arial" w:cs="Arial"/>
            <w:b/>
            <w:sz w:val="16"/>
            <w:szCs w:val="16"/>
            <w:lang w:val="es-MX"/>
          </w:rPr>
          <w:t>https://po.tamaulipas.gob.mx/wp-content/uploads/2026/03/cli-35-240326.pdf</w:t>
        </w:r>
      </w:hyperlink>
    </w:p>
    <w:p w14:paraId="5336ECC3" w14:textId="77777777" w:rsidR="004C4C6F" w:rsidRPr="004C4C6F" w:rsidRDefault="004C4C6F" w:rsidP="004C4C6F">
      <w:pPr>
        <w:jc w:val="right"/>
        <w:rPr>
          <w:rFonts w:ascii="Arial" w:hAnsi="Arial" w:cs="Arial"/>
          <w:b/>
          <w:sz w:val="16"/>
          <w:szCs w:val="16"/>
          <w:lang w:val="es-MX"/>
        </w:rPr>
      </w:pPr>
    </w:p>
    <w:p w14:paraId="250CE25A" w14:textId="77777777" w:rsidR="00672426" w:rsidRPr="00024561" w:rsidRDefault="007957C7" w:rsidP="00672426">
      <w:pPr>
        <w:ind w:right="-91"/>
        <w:jc w:val="both"/>
        <w:rPr>
          <w:rFonts w:ascii="Arial" w:hAnsi="Arial" w:cs="Arial"/>
        </w:rPr>
      </w:pPr>
      <w:r w:rsidRPr="004C4C6F">
        <w:rPr>
          <w:rFonts w:ascii="Arial" w:hAnsi="Arial" w:cs="Arial"/>
          <w:b/>
          <w:lang w:val="pt-BR"/>
        </w:rPr>
        <w:t>ARTÍCULO</w:t>
      </w:r>
      <w:r w:rsidR="00672426" w:rsidRPr="004C4C6F">
        <w:rPr>
          <w:rFonts w:ascii="Arial" w:hAnsi="Arial" w:cs="Arial"/>
          <w:b/>
          <w:lang w:val="pt-BR"/>
        </w:rPr>
        <w:t xml:space="preserve"> 27.</w:t>
      </w:r>
      <w:r w:rsidR="00672426" w:rsidRPr="004C4C6F">
        <w:rPr>
          <w:rFonts w:ascii="Arial" w:hAnsi="Arial" w:cs="Arial"/>
          <w:lang w:val="pt-BR"/>
        </w:rPr>
        <w:t xml:space="preserve"> </w:t>
      </w:r>
      <w:r w:rsidR="00672426" w:rsidRPr="00024561">
        <w:rPr>
          <w:rFonts w:ascii="Arial" w:hAnsi="Arial" w:cs="Arial"/>
        </w:rPr>
        <w:t>Los Ayuntamientos, a través de la dependencia competente, podrán autorizar a los particulares el establecimiento de pensiones o estacionamientos de vehículos en propiedad privada, cumpliendo previamente con las normas de seguridad e higiene y demás disposiciones legales correspondientes.</w:t>
      </w:r>
    </w:p>
    <w:p w14:paraId="4872E691" w14:textId="77777777" w:rsidR="00824A82" w:rsidRPr="00FC42B7" w:rsidRDefault="00824A82">
      <w:pPr>
        <w:jc w:val="center"/>
        <w:rPr>
          <w:rFonts w:ascii="Arial" w:hAnsi="Arial" w:cs="Arial"/>
        </w:rPr>
      </w:pPr>
    </w:p>
    <w:p w14:paraId="7B041420" w14:textId="77777777" w:rsidR="00775527" w:rsidRPr="00FC42B7" w:rsidRDefault="00775527">
      <w:pPr>
        <w:jc w:val="center"/>
        <w:rPr>
          <w:rFonts w:ascii="Arial" w:hAnsi="Arial" w:cs="Arial"/>
          <w:b/>
        </w:rPr>
      </w:pPr>
      <w:r w:rsidRPr="00FC42B7">
        <w:rPr>
          <w:rFonts w:ascii="Arial" w:hAnsi="Arial" w:cs="Arial"/>
        </w:rPr>
        <w:t>Derogado (Artículo Tercero del Decreto LX-1080, P.O No. 130 del 2 de noviembre de 2010 relativo al Decreto No. 668, del P.O No. 19 del 12 de febrero de 2002).</w:t>
      </w:r>
    </w:p>
    <w:p w14:paraId="64B26F10" w14:textId="77777777" w:rsidR="00F170D0" w:rsidRDefault="00F170D0">
      <w:pPr>
        <w:jc w:val="center"/>
        <w:rPr>
          <w:rFonts w:ascii="Arial" w:hAnsi="Arial" w:cs="Arial"/>
          <w:b/>
        </w:rPr>
      </w:pPr>
    </w:p>
    <w:p w14:paraId="66850C74" w14:textId="3BDB3CA6" w:rsidR="00A909DF" w:rsidRPr="00FC42B7" w:rsidRDefault="007957C7">
      <w:pPr>
        <w:jc w:val="center"/>
        <w:rPr>
          <w:rFonts w:ascii="Arial" w:hAnsi="Arial" w:cs="Arial"/>
          <w:b/>
        </w:rPr>
      </w:pPr>
      <w:r w:rsidRPr="00FC42B7">
        <w:rPr>
          <w:rFonts w:ascii="Arial" w:hAnsi="Arial" w:cs="Arial"/>
          <w:b/>
        </w:rPr>
        <w:t>CAPÍTULO</w:t>
      </w:r>
      <w:r w:rsidR="00A909DF" w:rsidRPr="00FC42B7">
        <w:rPr>
          <w:rFonts w:ascii="Arial" w:hAnsi="Arial" w:cs="Arial"/>
          <w:b/>
        </w:rPr>
        <w:t xml:space="preserve"> VI</w:t>
      </w:r>
    </w:p>
    <w:p w14:paraId="21CEA0FE" w14:textId="77777777" w:rsidR="00A909DF" w:rsidRPr="00FC42B7" w:rsidRDefault="00A909DF">
      <w:pPr>
        <w:jc w:val="center"/>
        <w:rPr>
          <w:rFonts w:ascii="Arial" w:hAnsi="Arial" w:cs="Arial"/>
          <w:b/>
        </w:rPr>
      </w:pPr>
      <w:r w:rsidRPr="00FC42B7">
        <w:rPr>
          <w:rFonts w:ascii="Arial" w:hAnsi="Arial" w:cs="Arial"/>
          <w:b/>
        </w:rPr>
        <w:t xml:space="preserve">DEL SERVICIO </w:t>
      </w:r>
      <w:r w:rsidR="007957C7" w:rsidRPr="00FC42B7">
        <w:rPr>
          <w:rFonts w:ascii="Arial" w:hAnsi="Arial" w:cs="Arial"/>
          <w:b/>
        </w:rPr>
        <w:t>PÚBLICO</w:t>
      </w:r>
      <w:r w:rsidRPr="00FC42B7">
        <w:rPr>
          <w:rFonts w:ascii="Arial" w:hAnsi="Arial" w:cs="Arial"/>
          <w:b/>
        </w:rPr>
        <w:t xml:space="preserve"> DE TRANSPORTE</w:t>
      </w:r>
      <w:r w:rsidR="007C22C6" w:rsidRPr="00FC42B7">
        <w:rPr>
          <w:rFonts w:ascii="Arial" w:hAnsi="Arial" w:cs="Arial"/>
          <w:b/>
        </w:rPr>
        <w:t>.</w:t>
      </w:r>
    </w:p>
    <w:p w14:paraId="0F02E567" w14:textId="77777777" w:rsidR="00A909DF" w:rsidRPr="00FC42B7" w:rsidRDefault="00A909DF">
      <w:pPr>
        <w:jc w:val="both"/>
        <w:rPr>
          <w:rFonts w:ascii="Arial" w:hAnsi="Arial" w:cs="Arial"/>
        </w:rPr>
      </w:pPr>
    </w:p>
    <w:p w14:paraId="7D274B93" w14:textId="77777777" w:rsidR="00A909DF" w:rsidRPr="00FC42B7" w:rsidRDefault="007957C7">
      <w:pPr>
        <w:jc w:val="both"/>
        <w:rPr>
          <w:rFonts w:ascii="Arial" w:hAnsi="Arial" w:cs="Arial"/>
          <w:i/>
        </w:rPr>
      </w:pPr>
      <w:r w:rsidRPr="00FC42B7">
        <w:rPr>
          <w:rFonts w:ascii="Arial" w:hAnsi="Arial" w:cs="Arial"/>
          <w:b/>
        </w:rPr>
        <w:t>ARTÍCULO</w:t>
      </w:r>
      <w:r w:rsidR="00A909DF" w:rsidRPr="00FC42B7">
        <w:rPr>
          <w:rFonts w:ascii="Arial" w:hAnsi="Arial" w:cs="Arial"/>
          <w:b/>
        </w:rPr>
        <w:t xml:space="preserve"> 28.-</w:t>
      </w:r>
      <w:r w:rsidR="00A909DF" w:rsidRPr="00FC42B7">
        <w:rPr>
          <w:rFonts w:ascii="Arial" w:hAnsi="Arial" w:cs="Arial"/>
        </w:rPr>
        <w:t xml:space="preserve"> </w:t>
      </w:r>
      <w:r w:rsidR="0035100B" w:rsidRPr="00FC42B7">
        <w:rPr>
          <w:rFonts w:ascii="Arial" w:hAnsi="Arial" w:cs="Arial"/>
        </w:rPr>
        <w:t xml:space="preserve">Derogado </w:t>
      </w:r>
      <w:r w:rsidR="0035100B" w:rsidRPr="00FC42B7">
        <w:rPr>
          <w:rFonts w:ascii="Arial" w:hAnsi="Arial" w:cs="Arial"/>
          <w:i/>
        </w:rPr>
        <w:t>(</w:t>
      </w:r>
      <w:r w:rsidR="00775527" w:rsidRPr="00FC42B7">
        <w:rPr>
          <w:rFonts w:ascii="Arial" w:hAnsi="Arial" w:cs="Arial"/>
          <w:i/>
        </w:rPr>
        <w:t xml:space="preserve">Artículo Tercero del Decreto LX-1080, P.O No. 130 del 2 de noviembre de 2010 relativo al </w:t>
      </w:r>
      <w:r w:rsidR="0035100B" w:rsidRPr="00FC42B7">
        <w:rPr>
          <w:rFonts w:ascii="Arial" w:hAnsi="Arial" w:cs="Arial"/>
          <w:i/>
        </w:rPr>
        <w:t>Decreto No. 668, del P.O No. 19 del 12 de febrero de 2002).</w:t>
      </w:r>
    </w:p>
    <w:p w14:paraId="678B3837" w14:textId="77777777" w:rsidR="00A909DF" w:rsidRPr="00FC42B7" w:rsidRDefault="00A909DF">
      <w:pPr>
        <w:jc w:val="both"/>
        <w:rPr>
          <w:rFonts w:ascii="Arial" w:hAnsi="Arial" w:cs="Arial"/>
        </w:rPr>
      </w:pPr>
    </w:p>
    <w:p w14:paraId="62F892E2"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29.-</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7527E06F" w14:textId="77777777" w:rsidR="00A909DF" w:rsidRPr="00FC42B7" w:rsidRDefault="00A909DF">
      <w:pPr>
        <w:jc w:val="both"/>
        <w:rPr>
          <w:rFonts w:ascii="Arial" w:hAnsi="Arial" w:cs="Arial"/>
        </w:rPr>
      </w:pPr>
    </w:p>
    <w:p w14:paraId="15D9F797"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30.-</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65FC19AB" w14:textId="77777777" w:rsidR="00793ED2" w:rsidRPr="00FC42B7" w:rsidRDefault="00793ED2" w:rsidP="00793ED2">
      <w:pPr>
        <w:pStyle w:val="Textoindependiente2"/>
        <w:rPr>
          <w:rFonts w:cs="Arial"/>
        </w:rPr>
      </w:pPr>
    </w:p>
    <w:p w14:paraId="1371AFB5" w14:textId="77777777" w:rsidR="00793ED2" w:rsidRPr="00FC42B7" w:rsidRDefault="007957C7" w:rsidP="00793ED2">
      <w:pPr>
        <w:pStyle w:val="Textoindependiente2"/>
        <w:rPr>
          <w:rFonts w:cs="Arial"/>
        </w:rPr>
      </w:pPr>
      <w:r w:rsidRPr="00FC42B7">
        <w:rPr>
          <w:rFonts w:cs="Arial"/>
        </w:rPr>
        <w:t>ARTÍCULO</w:t>
      </w:r>
      <w:r w:rsidR="00A909DF" w:rsidRPr="00FC42B7">
        <w:rPr>
          <w:rFonts w:cs="Arial"/>
        </w:rPr>
        <w:t xml:space="preserve"> 31.-</w:t>
      </w:r>
      <w:r w:rsidR="00A909DF" w:rsidRPr="00FC42B7">
        <w:rPr>
          <w:rFonts w:cs="Arial"/>
          <w:b w:val="0"/>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0B6E6C87" w14:textId="77777777" w:rsidR="00793ED2" w:rsidRPr="00FC42B7" w:rsidRDefault="00793ED2" w:rsidP="00793ED2">
      <w:pPr>
        <w:pStyle w:val="Textoindependiente2"/>
        <w:rPr>
          <w:rFonts w:cs="Arial"/>
          <w:b w:val="0"/>
        </w:rPr>
      </w:pPr>
    </w:p>
    <w:p w14:paraId="26462C3E" w14:textId="77777777" w:rsidR="00A909DF" w:rsidRPr="00FC42B7" w:rsidRDefault="007957C7" w:rsidP="00793ED2">
      <w:pPr>
        <w:pStyle w:val="Textoindependiente2"/>
        <w:rPr>
          <w:rFonts w:cs="Arial"/>
          <w:b w:val="0"/>
        </w:rPr>
      </w:pPr>
      <w:r w:rsidRPr="00FC42B7">
        <w:rPr>
          <w:rFonts w:cs="Arial"/>
        </w:rPr>
        <w:t>ARTÍCULO</w:t>
      </w:r>
      <w:r w:rsidR="00A909DF" w:rsidRPr="00FC42B7">
        <w:rPr>
          <w:rFonts w:cs="Arial"/>
        </w:rPr>
        <w:t xml:space="preserve"> 32.-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6D1C1F03" w14:textId="77777777" w:rsidR="00A909DF" w:rsidRPr="00FC42B7" w:rsidRDefault="00A909DF">
      <w:pPr>
        <w:jc w:val="both"/>
        <w:rPr>
          <w:rFonts w:ascii="Arial" w:hAnsi="Arial" w:cs="Arial"/>
        </w:rPr>
      </w:pPr>
    </w:p>
    <w:p w14:paraId="6ADEA3C8" w14:textId="77777777" w:rsidR="00A909DF" w:rsidRPr="00FC42B7" w:rsidRDefault="007957C7" w:rsidP="00793ED2">
      <w:pPr>
        <w:pStyle w:val="Textoindependiente2"/>
        <w:rPr>
          <w:rFonts w:cs="Arial"/>
        </w:rPr>
      </w:pPr>
      <w:r w:rsidRPr="00FC42B7">
        <w:rPr>
          <w:rFonts w:cs="Arial"/>
        </w:rPr>
        <w:t>ARTÍCULO</w:t>
      </w:r>
      <w:r w:rsidR="00A909DF" w:rsidRPr="00FC42B7">
        <w:rPr>
          <w:rFonts w:cs="Arial"/>
        </w:rPr>
        <w:t xml:space="preserve"> 33.-</w:t>
      </w:r>
      <w:r w:rsidR="00A909DF" w:rsidRPr="00FC42B7">
        <w:rPr>
          <w:rFonts w:cs="Arial"/>
          <w:b w:val="0"/>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7A3E2CDC" w14:textId="77777777" w:rsidR="00793ED2" w:rsidRPr="00FC42B7" w:rsidRDefault="00793ED2" w:rsidP="00793ED2">
      <w:pPr>
        <w:pStyle w:val="Textoindependiente2"/>
        <w:rPr>
          <w:rFonts w:cs="Arial"/>
        </w:rPr>
      </w:pPr>
    </w:p>
    <w:p w14:paraId="3E4BE1D8"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34.-</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0023E0EE" w14:textId="77777777" w:rsidR="00A909DF" w:rsidRPr="00FC42B7" w:rsidRDefault="00A909DF">
      <w:pPr>
        <w:jc w:val="both"/>
        <w:rPr>
          <w:rFonts w:ascii="Arial" w:hAnsi="Arial" w:cs="Arial"/>
        </w:rPr>
      </w:pPr>
    </w:p>
    <w:p w14:paraId="7B78CC8B" w14:textId="77777777" w:rsidR="00793ED2"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35.-</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644BF8A4" w14:textId="77777777" w:rsidR="00A909DF" w:rsidRPr="00FC42B7" w:rsidRDefault="00A909DF">
      <w:pPr>
        <w:jc w:val="both"/>
        <w:rPr>
          <w:rFonts w:ascii="Arial" w:hAnsi="Arial" w:cs="Arial"/>
        </w:rPr>
      </w:pPr>
    </w:p>
    <w:p w14:paraId="518E9573" w14:textId="77777777" w:rsidR="00793ED2"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36.-</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66084FDD" w14:textId="77777777" w:rsidR="00D97910" w:rsidRDefault="00D97910">
      <w:pPr>
        <w:jc w:val="both"/>
        <w:rPr>
          <w:rFonts w:ascii="Arial" w:hAnsi="Arial" w:cs="Arial"/>
          <w:b/>
        </w:rPr>
      </w:pPr>
    </w:p>
    <w:p w14:paraId="67ECD17C"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37.-</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032D7A16" w14:textId="77777777" w:rsidR="00A909DF" w:rsidRPr="00FC42B7" w:rsidRDefault="00A909DF">
      <w:pPr>
        <w:jc w:val="both"/>
        <w:rPr>
          <w:rFonts w:ascii="Arial" w:hAnsi="Arial" w:cs="Arial"/>
        </w:rPr>
      </w:pPr>
    </w:p>
    <w:p w14:paraId="02B15106" w14:textId="77777777" w:rsidR="008A1B75" w:rsidRPr="00FC42B7" w:rsidRDefault="007957C7" w:rsidP="00775527">
      <w:pPr>
        <w:pStyle w:val="Textoindependiente2"/>
        <w:rPr>
          <w:rFonts w:cs="Arial"/>
        </w:rPr>
      </w:pPr>
      <w:r w:rsidRPr="00FC42B7">
        <w:rPr>
          <w:rFonts w:cs="Arial"/>
        </w:rPr>
        <w:t>ARTÍCULO</w:t>
      </w:r>
      <w:r w:rsidR="00A909DF" w:rsidRPr="00FC42B7">
        <w:rPr>
          <w:rFonts w:cs="Arial"/>
        </w:rPr>
        <w:t xml:space="preserve"> 38.-</w:t>
      </w:r>
      <w:r w:rsidR="00A909DF" w:rsidRPr="00FC42B7">
        <w:rPr>
          <w:rFonts w:cs="Arial"/>
          <w:b w:val="0"/>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677DFB0B" w14:textId="77777777" w:rsidR="0035100B" w:rsidRPr="00FC42B7" w:rsidRDefault="0035100B">
      <w:pPr>
        <w:jc w:val="center"/>
        <w:rPr>
          <w:rFonts w:ascii="Arial" w:hAnsi="Arial" w:cs="Arial"/>
          <w:b/>
        </w:rPr>
      </w:pPr>
    </w:p>
    <w:p w14:paraId="6714B7BF" w14:textId="77777777" w:rsidR="00A909DF" w:rsidRPr="00FC42B7" w:rsidRDefault="00A909DF">
      <w:pPr>
        <w:jc w:val="center"/>
        <w:rPr>
          <w:rFonts w:ascii="Arial" w:hAnsi="Arial" w:cs="Arial"/>
          <w:b/>
        </w:rPr>
      </w:pPr>
      <w:r w:rsidRPr="00FC42B7">
        <w:rPr>
          <w:rFonts w:ascii="Arial" w:hAnsi="Arial" w:cs="Arial"/>
          <w:b/>
        </w:rPr>
        <w:t>CAPÍTULO VII</w:t>
      </w:r>
    </w:p>
    <w:p w14:paraId="65A6194A" w14:textId="77777777" w:rsidR="00A909DF" w:rsidRPr="00FC42B7" w:rsidRDefault="00A909DF">
      <w:pPr>
        <w:jc w:val="center"/>
        <w:rPr>
          <w:rFonts w:ascii="Arial" w:hAnsi="Arial" w:cs="Arial"/>
          <w:b/>
        </w:rPr>
      </w:pPr>
      <w:r w:rsidRPr="00FC42B7">
        <w:rPr>
          <w:rFonts w:ascii="Arial" w:hAnsi="Arial" w:cs="Arial"/>
          <w:b/>
        </w:rPr>
        <w:t>DE LOS DERECHOS Y OBLIGACIONES DE LOS CONCESIONARIOS</w:t>
      </w:r>
      <w:r w:rsidR="00041DD5" w:rsidRPr="00FC42B7">
        <w:rPr>
          <w:rFonts w:ascii="Arial" w:hAnsi="Arial" w:cs="Arial"/>
          <w:b/>
        </w:rPr>
        <w:t>.</w:t>
      </w:r>
    </w:p>
    <w:p w14:paraId="3025250B" w14:textId="77777777" w:rsidR="00A909DF" w:rsidRPr="00FC42B7" w:rsidRDefault="00A909DF">
      <w:pPr>
        <w:jc w:val="both"/>
        <w:rPr>
          <w:rFonts w:ascii="Arial" w:hAnsi="Arial" w:cs="Arial"/>
        </w:rPr>
      </w:pPr>
    </w:p>
    <w:p w14:paraId="1C0AE5D3" w14:textId="77777777" w:rsidR="00A909DF" w:rsidRPr="00FC42B7" w:rsidRDefault="007957C7" w:rsidP="00793ED2">
      <w:pPr>
        <w:pStyle w:val="Textoindependiente2"/>
        <w:rPr>
          <w:rFonts w:cs="Arial"/>
        </w:rPr>
      </w:pPr>
      <w:r w:rsidRPr="00FC42B7">
        <w:rPr>
          <w:rFonts w:cs="Arial"/>
        </w:rPr>
        <w:t>ARTÍCULO</w:t>
      </w:r>
      <w:r w:rsidR="00A909DF" w:rsidRPr="00FC42B7">
        <w:rPr>
          <w:rFonts w:cs="Arial"/>
        </w:rPr>
        <w:t xml:space="preserve"> 39.-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691F866C" w14:textId="77777777" w:rsidR="00793ED2" w:rsidRPr="00FC42B7" w:rsidRDefault="00793ED2" w:rsidP="00793ED2">
      <w:pPr>
        <w:pStyle w:val="Textoindependiente2"/>
        <w:rPr>
          <w:rFonts w:cs="Arial"/>
        </w:rPr>
      </w:pPr>
    </w:p>
    <w:p w14:paraId="7974D4F7"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40.-</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121B11FA" w14:textId="77777777" w:rsidR="00A909DF" w:rsidRPr="00FC42B7" w:rsidRDefault="00A909DF">
      <w:pPr>
        <w:jc w:val="both"/>
        <w:rPr>
          <w:rFonts w:ascii="Arial" w:hAnsi="Arial" w:cs="Arial"/>
        </w:rPr>
      </w:pPr>
    </w:p>
    <w:p w14:paraId="338D5C3E" w14:textId="77777777" w:rsidR="00A909DF" w:rsidRPr="00FC42B7" w:rsidRDefault="007957C7">
      <w:pPr>
        <w:jc w:val="center"/>
        <w:rPr>
          <w:rFonts w:ascii="Arial" w:hAnsi="Arial" w:cs="Arial"/>
          <w:b/>
        </w:rPr>
      </w:pPr>
      <w:r w:rsidRPr="00FC42B7">
        <w:rPr>
          <w:rFonts w:ascii="Arial" w:hAnsi="Arial" w:cs="Arial"/>
          <w:b/>
        </w:rPr>
        <w:t>CAPÍTULO</w:t>
      </w:r>
      <w:r w:rsidR="00A909DF" w:rsidRPr="00FC42B7">
        <w:rPr>
          <w:rFonts w:ascii="Arial" w:hAnsi="Arial" w:cs="Arial"/>
          <w:b/>
        </w:rPr>
        <w:t xml:space="preserve"> VIII</w:t>
      </w:r>
    </w:p>
    <w:p w14:paraId="351C8055" w14:textId="77777777" w:rsidR="00A909DF" w:rsidRPr="00FC42B7" w:rsidRDefault="007957C7">
      <w:pPr>
        <w:jc w:val="center"/>
        <w:rPr>
          <w:rFonts w:ascii="Arial" w:hAnsi="Arial" w:cs="Arial"/>
          <w:b/>
        </w:rPr>
      </w:pPr>
      <w:r w:rsidRPr="00FC42B7">
        <w:rPr>
          <w:rFonts w:ascii="Arial" w:hAnsi="Arial" w:cs="Arial"/>
          <w:b/>
        </w:rPr>
        <w:t>DE LA SUSPENSIÓN Y CANCELACIÓ</w:t>
      </w:r>
      <w:r w:rsidR="00A909DF" w:rsidRPr="00FC42B7">
        <w:rPr>
          <w:rFonts w:ascii="Arial" w:hAnsi="Arial" w:cs="Arial"/>
          <w:b/>
        </w:rPr>
        <w:t>N DE LICENCIAS, CONCESIONES Y PERMISOS.</w:t>
      </w:r>
    </w:p>
    <w:p w14:paraId="2173FD78" w14:textId="77777777" w:rsidR="00A909DF" w:rsidRPr="00FC42B7" w:rsidRDefault="00A909DF">
      <w:pPr>
        <w:jc w:val="both"/>
        <w:rPr>
          <w:rFonts w:ascii="Arial" w:hAnsi="Arial" w:cs="Arial"/>
        </w:rPr>
      </w:pPr>
    </w:p>
    <w:p w14:paraId="79CFAE18" w14:textId="77777777" w:rsidR="00A909DF" w:rsidRPr="00FC42B7" w:rsidRDefault="007957C7" w:rsidP="00793ED2">
      <w:pPr>
        <w:pStyle w:val="Textoindependiente2"/>
        <w:rPr>
          <w:rFonts w:cs="Arial"/>
        </w:rPr>
      </w:pPr>
      <w:r w:rsidRPr="00FC42B7">
        <w:rPr>
          <w:rFonts w:cs="Arial"/>
        </w:rPr>
        <w:t>ARTÍCULO</w:t>
      </w:r>
      <w:r w:rsidR="00A909DF" w:rsidRPr="00FC42B7">
        <w:rPr>
          <w:rFonts w:cs="Arial"/>
        </w:rPr>
        <w:t xml:space="preserve"> 41.-</w:t>
      </w:r>
      <w:r w:rsidR="00793ED2" w:rsidRPr="00FC42B7">
        <w:rPr>
          <w:rFonts w:cs="Arial"/>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2F56D631" w14:textId="77777777" w:rsidR="00793ED2" w:rsidRPr="00FC42B7" w:rsidRDefault="00793ED2" w:rsidP="00793ED2">
      <w:pPr>
        <w:pStyle w:val="Textoindependiente2"/>
        <w:rPr>
          <w:rFonts w:cs="Arial"/>
        </w:rPr>
      </w:pPr>
    </w:p>
    <w:p w14:paraId="3163D8DD"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42.-</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5E835F90" w14:textId="77777777" w:rsidR="00793ED2" w:rsidRPr="00FC42B7" w:rsidRDefault="00793ED2" w:rsidP="00793ED2">
      <w:pPr>
        <w:jc w:val="both"/>
        <w:rPr>
          <w:rFonts w:ascii="Arial" w:hAnsi="Arial" w:cs="Arial"/>
        </w:rPr>
      </w:pPr>
    </w:p>
    <w:p w14:paraId="70F609E0"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43.-</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29E5CC2A" w14:textId="77777777" w:rsidR="00EE58B0" w:rsidRPr="00FC42B7" w:rsidRDefault="00EE58B0">
      <w:pPr>
        <w:jc w:val="both"/>
        <w:rPr>
          <w:rFonts w:ascii="Arial" w:hAnsi="Arial" w:cs="Arial"/>
          <w:b/>
        </w:rPr>
      </w:pPr>
    </w:p>
    <w:p w14:paraId="6FD62F69"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44.-</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06E5CC47" w14:textId="77777777" w:rsidR="00793ED2" w:rsidRPr="00FC42B7" w:rsidRDefault="00793ED2" w:rsidP="00793ED2">
      <w:pPr>
        <w:jc w:val="both"/>
        <w:rPr>
          <w:rFonts w:ascii="Arial" w:hAnsi="Arial" w:cs="Arial"/>
        </w:rPr>
      </w:pPr>
    </w:p>
    <w:p w14:paraId="38DA8075"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45.-</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317ED8FA" w14:textId="77777777" w:rsidR="00290783" w:rsidRPr="00FC42B7" w:rsidRDefault="00290783">
      <w:pPr>
        <w:jc w:val="center"/>
        <w:rPr>
          <w:rFonts w:ascii="Arial" w:hAnsi="Arial" w:cs="Arial"/>
        </w:rPr>
      </w:pPr>
    </w:p>
    <w:p w14:paraId="6A56CBCE" w14:textId="77777777" w:rsidR="00A909DF" w:rsidRDefault="007957C7" w:rsidP="00D97910">
      <w:pPr>
        <w:jc w:val="center"/>
        <w:rPr>
          <w:rFonts w:ascii="Arial" w:hAnsi="Arial" w:cs="Arial"/>
          <w:b/>
        </w:rPr>
      </w:pPr>
      <w:r w:rsidRPr="00FC42B7">
        <w:rPr>
          <w:rFonts w:ascii="Arial" w:hAnsi="Arial" w:cs="Arial"/>
          <w:b/>
        </w:rPr>
        <w:t>CAPÍTULO</w:t>
      </w:r>
      <w:r w:rsidR="00A909DF" w:rsidRPr="00FC42B7">
        <w:rPr>
          <w:rFonts w:ascii="Arial" w:hAnsi="Arial" w:cs="Arial"/>
          <w:b/>
        </w:rPr>
        <w:t xml:space="preserve"> IX</w:t>
      </w:r>
    </w:p>
    <w:p w14:paraId="1ED587A3" w14:textId="77777777" w:rsidR="00D97910" w:rsidRPr="00D97910" w:rsidRDefault="00D97910" w:rsidP="00D97910">
      <w:pPr>
        <w:jc w:val="center"/>
        <w:rPr>
          <w:rFonts w:ascii="Arial" w:hAnsi="Arial" w:cs="Arial"/>
          <w:b/>
        </w:rPr>
      </w:pPr>
    </w:p>
    <w:p w14:paraId="00C13DFA" w14:textId="77777777" w:rsidR="00A909DF" w:rsidRPr="00FC42B7" w:rsidRDefault="00A909DF">
      <w:pPr>
        <w:jc w:val="center"/>
        <w:rPr>
          <w:rFonts w:ascii="Arial" w:hAnsi="Arial" w:cs="Arial"/>
          <w:b/>
        </w:rPr>
      </w:pPr>
      <w:r w:rsidRPr="00FC42B7">
        <w:rPr>
          <w:rFonts w:ascii="Arial" w:hAnsi="Arial" w:cs="Arial"/>
          <w:b/>
        </w:rPr>
        <w:t>DE LAS COMISIONES CONSULTIVAS DEL TRANSPORTE</w:t>
      </w:r>
      <w:r w:rsidR="00041DD5" w:rsidRPr="00FC42B7">
        <w:rPr>
          <w:rFonts w:ascii="Arial" w:hAnsi="Arial" w:cs="Arial"/>
          <w:b/>
        </w:rPr>
        <w:t>.</w:t>
      </w:r>
    </w:p>
    <w:p w14:paraId="1073576C" w14:textId="77777777" w:rsidR="00A909DF" w:rsidRPr="00FC42B7" w:rsidRDefault="00A909DF">
      <w:pPr>
        <w:jc w:val="both"/>
        <w:rPr>
          <w:rFonts w:ascii="Arial" w:hAnsi="Arial" w:cs="Arial"/>
        </w:rPr>
      </w:pPr>
    </w:p>
    <w:p w14:paraId="33ED752C"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46.-</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r w:rsidR="0035100B" w:rsidRPr="00FC42B7">
        <w:rPr>
          <w:rFonts w:ascii="Arial" w:hAnsi="Arial" w:cs="Arial"/>
          <w:i/>
        </w:rPr>
        <w:t>).</w:t>
      </w:r>
    </w:p>
    <w:p w14:paraId="37B4DB09" w14:textId="77777777" w:rsidR="00A909DF" w:rsidRPr="00FC42B7" w:rsidRDefault="00A909DF">
      <w:pPr>
        <w:jc w:val="both"/>
        <w:rPr>
          <w:rFonts w:ascii="Arial" w:hAnsi="Arial" w:cs="Arial"/>
        </w:rPr>
      </w:pPr>
    </w:p>
    <w:p w14:paraId="3043B363" w14:textId="77777777" w:rsidR="000F0308" w:rsidRPr="00FC42B7" w:rsidRDefault="007957C7" w:rsidP="008A1B75">
      <w:pPr>
        <w:jc w:val="both"/>
        <w:rPr>
          <w:rFonts w:ascii="Arial" w:hAnsi="Arial" w:cs="Arial"/>
        </w:rPr>
      </w:pPr>
      <w:r w:rsidRPr="00FC42B7">
        <w:rPr>
          <w:rFonts w:ascii="Arial" w:hAnsi="Arial" w:cs="Arial"/>
          <w:b/>
          <w:bCs/>
        </w:rPr>
        <w:t>ARTÍCULO</w:t>
      </w:r>
      <w:r w:rsidR="000F0308" w:rsidRPr="00FC42B7">
        <w:rPr>
          <w:rFonts w:ascii="Arial" w:hAnsi="Arial" w:cs="Arial"/>
          <w:b/>
          <w:bCs/>
        </w:rPr>
        <w:t xml:space="preserve"> 47.</w:t>
      </w:r>
      <w:proofErr w:type="gramStart"/>
      <w:r w:rsidR="000F0308" w:rsidRPr="00FC42B7">
        <w:rPr>
          <w:rFonts w:ascii="Arial" w:hAnsi="Arial" w:cs="Arial"/>
          <w:b/>
          <w:bCs/>
        </w:rPr>
        <w:t>-</w:t>
      </w:r>
      <w:r w:rsidR="000F0308" w:rsidRPr="00FC42B7">
        <w:rPr>
          <w:rFonts w:ascii="Arial" w:hAnsi="Arial" w:cs="Arial"/>
        </w:rPr>
        <w:t xml:space="preserve">  </w:t>
      </w:r>
      <w:r w:rsidR="00775527" w:rsidRPr="00FC42B7">
        <w:rPr>
          <w:rFonts w:ascii="Arial" w:hAnsi="Arial" w:cs="Arial"/>
        </w:rPr>
        <w:t>Derogado</w:t>
      </w:r>
      <w:proofErr w:type="gramEnd"/>
      <w:r w:rsidR="00775527" w:rsidRPr="00FC42B7">
        <w:rPr>
          <w:rFonts w:ascii="Arial" w:hAnsi="Arial" w:cs="Arial"/>
        </w:rPr>
        <w:t xml:space="preserve"> </w:t>
      </w:r>
      <w:r w:rsidR="00775527" w:rsidRPr="00FC42B7">
        <w:rPr>
          <w:rFonts w:ascii="Arial" w:hAnsi="Arial" w:cs="Arial"/>
          <w:i/>
        </w:rPr>
        <w:t>(Artículo Tercero del Decreto LX-1080, P.O No. 130 del 2 de noviembre de 2010 relativo al Decreto No. 668, del P.O No. 19 del 12 de febrero de 2002).</w:t>
      </w:r>
    </w:p>
    <w:p w14:paraId="3045A74C" w14:textId="77777777" w:rsidR="00A909DF" w:rsidRPr="00FC42B7" w:rsidRDefault="00A909DF">
      <w:pPr>
        <w:jc w:val="both"/>
        <w:rPr>
          <w:rFonts w:ascii="Arial" w:hAnsi="Arial" w:cs="Arial"/>
        </w:rPr>
      </w:pPr>
    </w:p>
    <w:p w14:paraId="7B2FC946" w14:textId="77777777" w:rsidR="00EE58B0" w:rsidRPr="00FC42B7" w:rsidRDefault="007957C7" w:rsidP="00793ED2">
      <w:pPr>
        <w:jc w:val="both"/>
        <w:rPr>
          <w:rFonts w:ascii="Arial" w:hAnsi="Arial" w:cs="Arial"/>
          <w:i/>
        </w:rPr>
      </w:pPr>
      <w:r w:rsidRPr="00FC42B7">
        <w:rPr>
          <w:rFonts w:ascii="Arial" w:hAnsi="Arial" w:cs="Arial"/>
          <w:b/>
        </w:rPr>
        <w:t>ARTÍCULO</w:t>
      </w:r>
      <w:r w:rsidR="00A909DF" w:rsidRPr="00FC42B7">
        <w:rPr>
          <w:rFonts w:ascii="Arial" w:hAnsi="Arial" w:cs="Arial"/>
          <w:b/>
        </w:rPr>
        <w:t xml:space="preserve"> 48.-</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73498B3F" w14:textId="77777777" w:rsidR="008A47D2" w:rsidRPr="00FC42B7" w:rsidRDefault="008A47D2" w:rsidP="00793ED2">
      <w:pPr>
        <w:jc w:val="both"/>
        <w:rPr>
          <w:rFonts w:ascii="Arial" w:hAnsi="Arial" w:cs="Arial"/>
          <w:b/>
        </w:rPr>
      </w:pPr>
    </w:p>
    <w:p w14:paraId="676FE3CC" w14:textId="77777777" w:rsidR="00A909DF" w:rsidRDefault="007957C7" w:rsidP="00D97910">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X</w:t>
      </w:r>
    </w:p>
    <w:p w14:paraId="4A830950" w14:textId="77777777" w:rsidR="00D97910" w:rsidRPr="00024561" w:rsidRDefault="00D97910" w:rsidP="00D97910">
      <w:pPr>
        <w:jc w:val="center"/>
        <w:rPr>
          <w:rFonts w:ascii="Arial" w:hAnsi="Arial" w:cs="Arial"/>
          <w:b/>
        </w:rPr>
      </w:pPr>
    </w:p>
    <w:p w14:paraId="200913BD" w14:textId="77777777" w:rsidR="00290783" w:rsidRPr="00D97910" w:rsidRDefault="00290783" w:rsidP="00290783">
      <w:pPr>
        <w:pStyle w:val="Prrafodelista"/>
        <w:autoSpaceDE w:val="0"/>
        <w:autoSpaceDN w:val="0"/>
        <w:adjustRightInd w:val="0"/>
        <w:ind w:left="1004"/>
        <w:jc w:val="center"/>
        <w:rPr>
          <w:rFonts w:ascii="Arial" w:hAnsi="Arial" w:cs="Arial"/>
          <w:b/>
          <w:i/>
          <w:sz w:val="14"/>
          <w:szCs w:val="16"/>
        </w:rPr>
      </w:pPr>
      <w:r w:rsidRPr="00D97910">
        <w:rPr>
          <w:rFonts w:ascii="Arial" w:hAnsi="Arial" w:cs="Arial"/>
          <w:b/>
          <w:sz w:val="20"/>
        </w:rPr>
        <w:t>DE LAS SANCIONES Y MEDIOS DE IMPUGNACIÓN</w:t>
      </w:r>
    </w:p>
    <w:p w14:paraId="1746ECB0" w14:textId="56E34AF7" w:rsidR="00D97910" w:rsidRDefault="00290783" w:rsidP="00D97910">
      <w:pPr>
        <w:pStyle w:val="Prrafodelista"/>
        <w:spacing w:line="240" w:lineRule="auto"/>
        <w:ind w:left="0"/>
        <w:jc w:val="right"/>
        <w:rPr>
          <w:rFonts w:ascii="Arial" w:hAnsi="Arial" w:cs="Arial"/>
          <w:b/>
          <w:i/>
          <w:sz w:val="16"/>
          <w:szCs w:val="16"/>
        </w:rPr>
      </w:pPr>
      <w:r>
        <w:rPr>
          <w:rFonts w:ascii="Arial" w:hAnsi="Arial" w:cs="Arial"/>
          <w:b/>
          <w:i/>
          <w:sz w:val="16"/>
          <w:szCs w:val="16"/>
        </w:rPr>
        <w:t xml:space="preserve">Denominación </w:t>
      </w:r>
      <w:r w:rsidR="00C4203F">
        <w:rPr>
          <w:rFonts w:ascii="Arial" w:hAnsi="Arial" w:cs="Arial"/>
          <w:b/>
          <w:i/>
          <w:sz w:val="16"/>
          <w:szCs w:val="16"/>
        </w:rPr>
        <w:t>r</w:t>
      </w:r>
      <w:r>
        <w:rPr>
          <w:rFonts w:ascii="Arial" w:hAnsi="Arial" w:cs="Arial"/>
          <w:b/>
          <w:i/>
          <w:sz w:val="16"/>
          <w:szCs w:val="16"/>
        </w:rPr>
        <w:t>eformada</w:t>
      </w:r>
      <w:r w:rsidRPr="00AD2C23">
        <w:rPr>
          <w:rFonts w:ascii="Arial" w:hAnsi="Arial" w:cs="Arial"/>
          <w:b/>
          <w:i/>
          <w:sz w:val="16"/>
          <w:szCs w:val="16"/>
        </w:rPr>
        <w:t xml:space="preserve">, </w:t>
      </w:r>
      <w:r w:rsidR="00D97910" w:rsidRPr="00D97910">
        <w:rPr>
          <w:rFonts w:ascii="Arial" w:hAnsi="Arial" w:cs="Arial"/>
          <w:b/>
          <w:i/>
          <w:sz w:val="16"/>
          <w:szCs w:val="16"/>
        </w:rPr>
        <w:t>P.O</w:t>
      </w:r>
      <w:r w:rsidR="00D97910">
        <w:rPr>
          <w:rFonts w:ascii="Arial" w:hAnsi="Arial" w:cs="Arial"/>
          <w:b/>
          <w:i/>
          <w:sz w:val="16"/>
          <w:szCs w:val="16"/>
        </w:rPr>
        <w:t>. No. 64, del 28 de mayo de 2024</w:t>
      </w:r>
    </w:p>
    <w:p w14:paraId="16F2EA2A" w14:textId="77777777" w:rsidR="00A909DF" w:rsidRPr="00290783" w:rsidRDefault="00290783" w:rsidP="00D97910">
      <w:pPr>
        <w:pStyle w:val="Prrafodelista"/>
        <w:jc w:val="right"/>
        <w:rPr>
          <w:rFonts w:ascii="Arial" w:hAnsi="Arial" w:cs="Arial"/>
          <w:b/>
          <w:i/>
          <w:color w:val="0000FF"/>
          <w:sz w:val="16"/>
          <w:szCs w:val="16"/>
          <w:u w:val="single"/>
        </w:rPr>
      </w:pPr>
      <w:hyperlink r:id="rId66" w:history="1">
        <w:r w:rsidRPr="005F3A48">
          <w:rPr>
            <w:rStyle w:val="Hipervnculo"/>
            <w:rFonts w:ascii="Arial" w:hAnsi="Arial" w:cs="Arial"/>
            <w:b/>
            <w:i/>
            <w:sz w:val="16"/>
            <w:szCs w:val="16"/>
          </w:rPr>
          <w:t>https://po.tamaulipas.gob.mx/wp-content/uploads/2024/05/cxlix-64-280524.pdf</w:t>
        </w:r>
      </w:hyperlink>
    </w:p>
    <w:p w14:paraId="000E1904" w14:textId="77777777" w:rsidR="00672426" w:rsidRPr="00024561" w:rsidRDefault="007957C7" w:rsidP="00672426">
      <w:pPr>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49.-</w:t>
      </w:r>
      <w:r w:rsidR="00A909DF" w:rsidRPr="00024561">
        <w:rPr>
          <w:rFonts w:ascii="Arial" w:hAnsi="Arial" w:cs="Arial"/>
        </w:rPr>
        <w:t xml:space="preserve"> </w:t>
      </w:r>
      <w:r w:rsidR="00672426" w:rsidRPr="00024561">
        <w:rPr>
          <w:rFonts w:ascii="Arial" w:hAnsi="Arial" w:cs="Arial"/>
        </w:rPr>
        <w:t xml:space="preserve">Al infractor de la presente ley o de las disposiciones reglamentarias del Estado o las de los municipios, según sea el caso, se deriven se le podrá aplicar, </w:t>
      </w:r>
      <w:proofErr w:type="gramStart"/>
      <w:r w:rsidR="00672426" w:rsidRPr="00024561">
        <w:rPr>
          <w:rFonts w:ascii="Arial" w:hAnsi="Arial" w:cs="Arial"/>
        </w:rPr>
        <w:t>de acuerdo a</w:t>
      </w:r>
      <w:proofErr w:type="gramEnd"/>
      <w:r w:rsidR="00672426" w:rsidRPr="00024561">
        <w:rPr>
          <w:rFonts w:ascii="Arial" w:hAnsi="Arial" w:cs="Arial"/>
        </w:rPr>
        <w:t xml:space="preserve"> la gravedad de la falta, una o varias de las sanciones siguientes:</w:t>
      </w:r>
    </w:p>
    <w:p w14:paraId="37E25411" w14:textId="77777777" w:rsidR="00672426" w:rsidRPr="00024561" w:rsidRDefault="00672426" w:rsidP="00672426">
      <w:pPr>
        <w:ind w:right="-91"/>
        <w:jc w:val="both"/>
        <w:rPr>
          <w:rFonts w:ascii="Arial" w:hAnsi="Arial" w:cs="Arial"/>
        </w:rPr>
      </w:pPr>
    </w:p>
    <w:p w14:paraId="00BFF110"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024561">
        <w:rPr>
          <w:rFonts w:ascii="Arial" w:hAnsi="Arial" w:cs="Arial"/>
        </w:rPr>
        <w:lastRenderedPageBreak/>
        <w:t>Suspensión, cancelación o retiro de licencia de conducir.</w:t>
      </w:r>
    </w:p>
    <w:p w14:paraId="5E8FAE9B" w14:textId="77777777" w:rsidR="00D97910" w:rsidRPr="00024561" w:rsidRDefault="00D97910" w:rsidP="00D97910">
      <w:pPr>
        <w:ind w:right="-91"/>
        <w:jc w:val="both"/>
        <w:rPr>
          <w:rFonts w:ascii="Arial" w:hAnsi="Arial" w:cs="Arial"/>
        </w:rPr>
      </w:pPr>
    </w:p>
    <w:p w14:paraId="492A4833" w14:textId="77777777" w:rsidR="00672426" w:rsidRDefault="00672426" w:rsidP="00D97910">
      <w:pPr>
        <w:numPr>
          <w:ilvl w:val="0"/>
          <w:numId w:val="22"/>
        </w:numPr>
        <w:tabs>
          <w:tab w:val="clear" w:pos="1080"/>
          <w:tab w:val="num" w:pos="426"/>
        </w:tabs>
        <w:ind w:left="1134" w:right="-91" w:hanging="1134"/>
        <w:jc w:val="both"/>
        <w:rPr>
          <w:rFonts w:ascii="Arial" w:hAnsi="Arial" w:cs="Arial"/>
        </w:rPr>
      </w:pPr>
      <w:r w:rsidRPr="00FC42B7">
        <w:rPr>
          <w:rFonts w:ascii="Arial" w:hAnsi="Arial" w:cs="Arial"/>
        </w:rPr>
        <w:t>Detención del vehículo automotor y su remisión a las instituciones de resguardo que correspondan.</w:t>
      </w:r>
    </w:p>
    <w:p w14:paraId="7620B44D" w14:textId="77777777" w:rsidR="00D97910" w:rsidRPr="00FC42B7" w:rsidRDefault="00D97910" w:rsidP="00D97910">
      <w:pPr>
        <w:ind w:right="-91"/>
        <w:jc w:val="both"/>
        <w:rPr>
          <w:rFonts w:ascii="Arial" w:hAnsi="Arial" w:cs="Arial"/>
        </w:rPr>
      </w:pPr>
    </w:p>
    <w:p w14:paraId="5FB1DDC4" w14:textId="77777777" w:rsidR="00D97910"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Amonestación o apercibimiento.</w:t>
      </w:r>
    </w:p>
    <w:p w14:paraId="45958258" w14:textId="77777777" w:rsidR="00D97910" w:rsidRPr="00D97910" w:rsidRDefault="00D97910" w:rsidP="00D97910">
      <w:pPr>
        <w:ind w:right="-91"/>
        <w:jc w:val="both"/>
        <w:rPr>
          <w:rFonts w:ascii="Arial" w:hAnsi="Arial" w:cs="Arial"/>
        </w:rPr>
      </w:pPr>
    </w:p>
    <w:p w14:paraId="13B63127"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Multa.</w:t>
      </w:r>
    </w:p>
    <w:p w14:paraId="4F886E13" w14:textId="77777777" w:rsidR="00D97910" w:rsidRPr="00FC42B7" w:rsidRDefault="00D97910" w:rsidP="00D97910">
      <w:pPr>
        <w:ind w:right="-91"/>
        <w:jc w:val="both"/>
        <w:rPr>
          <w:rFonts w:ascii="Arial" w:hAnsi="Arial" w:cs="Arial"/>
        </w:rPr>
      </w:pPr>
    </w:p>
    <w:p w14:paraId="3FF39EA0"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Arresto hasta por 36 horas.</w:t>
      </w:r>
    </w:p>
    <w:p w14:paraId="00194429" w14:textId="77777777" w:rsidR="00D97910" w:rsidRPr="00FC42B7" w:rsidRDefault="00D97910" w:rsidP="00D97910">
      <w:pPr>
        <w:ind w:right="-91"/>
        <w:jc w:val="both"/>
        <w:rPr>
          <w:rFonts w:ascii="Arial" w:hAnsi="Arial" w:cs="Arial"/>
        </w:rPr>
      </w:pPr>
    </w:p>
    <w:p w14:paraId="645878D0"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Trabajo a favor de la comunidad</w:t>
      </w:r>
      <w:r w:rsidRPr="00D97910">
        <w:rPr>
          <w:rFonts w:ascii="Arial" w:hAnsi="Arial" w:cs="Arial"/>
        </w:rPr>
        <w:t>.</w:t>
      </w:r>
    </w:p>
    <w:p w14:paraId="311FABF1" w14:textId="77777777" w:rsidR="00D97910" w:rsidRDefault="00D97910" w:rsidP="00D97910">
      <w:pPr>
        <w:ind w:right="-91"/>
        <w:jc w:val="both"/>
        <w:rPr>
          <w:rFonts w:ascii="Arial" w:hAnsi="Arial" w:cs="Arial"/>
        </w:rPr>
      </w:pPr>
    </w:p>
    <w:p w14:paraId="2713FEA4" w14:textId="77777777" w:rsidR="00183225" w:rsidRDefault="00183225" w:rsidP="00D97910">
      <w:pPr>
        <w:numPr>
          <w:ilvl w:val="0"/>
          <w:numId w:val="22"/>
        </w:numPr>
        <w:tabs>
          <w:tab w:val="clear" w:pos="1080"/>
          <w:tab w:val="num" w:pos="426"/>
        </w:tabs>
        <w:ind w:left="0" w:right="-91" w:firstLine="0"/>
        <w:jc w:val="both"/>
        <w:rPr>
          <w:rFonts w:ascii="Arial" w:hAnsi="Arial" w:cs="Arial"/>
        </w:rPr>
      </w:pPr>
      <w:r>
        <w:rPr>
          <w:rFonts w:ascii="Arial" w:hAnsi="Arial" w:cs="Arial"/>
        </w:rPr>
        <w:t xml:space="preserve"> </w:t>
      </w:r>
      <w:r w:rsidRPr="00183225">
        <w:rPr>
          <w:rFonts w:ascii="Arial" w:hAnsi="Arial" w:cs="Arial"/>
        </w:rPr>
        <w:t>Asistencia a tres sesiones de centros asistenciales o instituciones para la rehabilitación de personas con problemas de adicciones.</w:t>
      </w:r>
    </w:p>
    <w:p w14:paraId="451C94FF" w14:textId="77777777" w:rsidR="00183225" w:rsidRDefault="00D97910" w:rsidP="00183225">
      <w:pPr>
        <w:pStyle w:val="Prrafodelista"/>
        <w:autoSpaceDE w:val="0"/>
        <w:autoSpaceDN w:val="0"/>
        <w:adjustRightInd w:val="0"/>
        <w:spacing w:line="240" w:lineRule="auto"/>
        <w:ind w:left="1080"/>
        <w:jc w:val="right"/>
        <w:rPr>
          <w:rFonts w:ascii="Arial" w:hAnsi="Arial" w:cs="Arial"/>
          <w:b/>
          <w:i/>
          <w:sz w:val="16"/>
          <w:szCs w:val="16"/>
        </w:rPr>
      </w:pPr>
      <w:r>
        <w:rPr>
          <w:rFonts w:ascii="Arial" w:hAnsi="Arial" w:cs="Arial"/>
          <w:b/>
          <w:i/>
          <w:sz w:val="16"/>
          <w:szCs w:val="16"/>
        </w:rPr>
        <w:t xml:space="preserve">Fracción Adicionada, P.O. </w:t>
      </w:r>
      <w:r w:rsidR="00183225">
        <w:rPr>
          <w:rFonts w:ascii="Arial" w:hAnsi="Arial" w:cs="Arial"/>
          <w:b/>
          <w:i/>
          <w:sz w:val="16"/>
          <w:szCs w:val="16"/>
        </w:rPr>
        <w:t>No. 80, del 5</w:t>
      </w:r>
      <w:r w:rsidR="00183225" w:rsidRPr="00D65024">
        <w:rPr>
          <w:rFonts w:ascii="Arial" w:hAnsi="Arial" w:cs="Arial"/>
          <w:b/>
          <w:i/>
          <w:sz w:val="16"/>
          <w:szCs w:val="16"/>
        </w:rPr>
        <w:t xml:space="preserve"> de</w:t>
      </w:r>
      <w:r w:rsidR="00183225">
        <w:rPr>
          <w:rFonts w:ascii="Arial" w:hAnsi="Arial" w:cs="Arial"/>
          <w:b/>
          <w:i/>
          <w:sz w:val="16"/>
          <w:szCs w:val="16"/>
        </w:rPr>
        <w:t xml:space="preserve"> julio de 2023</w:t>
      </w:r>
    </w:p>
    <w:p w14:paraId="748CD60C" w14:textId="77777777" w:rsidR="00A909DF" w:rsidRPr="00183225" w:rsidRDefault="00183225" w:rsidP="00183225">
      <w:pPr>
        <w:pStyle w:val="Prrafodelista"/>
        <w:autoSpaceDE w:val="0"/>
        <w:autoSpaceDN w:val="0"/>
        <w:adjustRightInd w:val="0"/>
        <w:spacing w:line="240" w:lineRule="auto"/>
        <w:ind w:left="1080"/>
        <w:jc w:val="right"/>
        <w:rPr>
          <w:rFonts w:ascii="Arial" w:hAnsi="Arial" w:cs="Arial"/>
          <w:b/>
          <w:i/>
          <w:sz w:val="16"/>
          <w:szCs w:val="16"/>
        </w:rPr>
      </w:pPr>
      <w:hyperlink r:id="rId67" w:history="1">
        <w:r w:rsidRPr="00704A74">
          <w:rPr>
            <w:rStyle w:val="Hipervnculo"/>
            <w:rFonts w:ascii="Arial" w:hAnsi="Arial" w:cs="Arial"/>
            <w:b/>
            <w:i/>
            <w:sz w:val="16"/>
            <w:szCs w:val="16"/>
          </w:rPr>
          <w:t>https://po.tamaulipas.gob.mx/wp-content/uploads/2023/07/cxlviii-80-050723.pdf</w:t>
        </w:r>
      </w:hyperlink>
    </w:p>
    <w:p w14:paraId="59FC7B46" w14:textId="77777777" w:rsidR="00672426" w:rsidRDefault="007957C7" w:rsidP="00672426">
      <w:pPr>
        <w:autoSpaceDE w:val="0"/>
        <w:autoSpaceDN w:val="0"/>
        <w:adjustRightInd w:val="0"/>
        <w:ind w:right="-91"/>
        <w:jc w:val="both"/>
        <w:rPr>
          <w:rFonts w:ascii="Arial" w:hAnsi="Arial" w:cs="Arial"/>
        </w:rPr>
      </w:pPr>
      <w:r w:rsidRPr="00FC42B7">
        <w:rPr>
          <w:rFonts w:ascii="Arial" w:hAnsi="Arial" w:cs="Arial"/>
          <w:b/>
          <w:bCs/>
          <w:szCs w:val="19"/>
        </w:rPr>
        <w:t>ARTÍCULO</w:t>
      </w:r>
      <w:r w:rsidR="008C3E2C" w:rsidRPr="00FC42B7">
        <w:rPr>
          <w:rFonts w:ascii="Arial" w:hAnsi="Arial" w:cs="Arial"/>
          <w:b/>
          <w:bCs/>
          <w:szCs w:val="19"/>
        </w:rPr>
        <w:t xml:space="preserve"> 49 </w:t>
      </w:r>
      <w:proofErr w:type="gramStart"/>
      <w:r w:rsidR="008C3E2C" w:rsidRPr="00FC42B7">
        <w:rPr>
          <w:rFonts w:ascii="Arial" w:hAnsi="Arial" w:cs="Arial"/>
          <w:b/>
          <w:bCs/>
          <w:szCs w:val="19"/>
        </w:rPr>
        <w:t>Bis.-</w:t>
      </w:r>
      <w:proofErr w:type="gramEnd"/>
      <w:r w:rsidR="008C3E2C" w:rsidRPr="00FC42B7">
        <w:rPr>
          <w:rFonts w:ascii="Arial" w:hAnsi="Arial" w:cs="Arial"/>
          <w:szCs w:val="19"/>
        </w:rPr>
        <w:t xml:space="preserve">  </w:t>
      </w:r>
      <w:r w:rsidR="00672426" w:rsidRPr="00FC42B7">
        <w:rPr>
          <w:rFonts w:ascii="Arial" w:hAnsi="Arial" w:cs="Arial"/>
        </w:rPr>
        <w:t xml:space="preserve">Sin demérito del ejercicio de las atribuciones reglamentarias de los Ayuntamientos del Estado por cuanto hace a su circunscripción, así como la especificación de diversas infracciones, </w:t>
      </w:r>
      <w:r w:rsidR="00672426" w:rsidRPr="00024561">
        <w:rPr>
          <w:rFonts w:ascii="Arial" w:hAnsi="Arial" w:cs="Arial"/>
        </w:rPr>
        <w:t>considerarán como mínimo las sanciones previstas en este artículo por las acciones referidas, pudiendo incrementarlas si así lo consideran, pero en ningún caso serán inferiores a lo aquí establecido. Al efecto, por las siguientes conductas se impondrán las siguientes sanciones:</w:t>
      </w:r>
    </w:p>
    <w:p w14:paraId="5A8C0F0B" w14:textId="77777777" w:rsidR="0091634B" w:rsidRPr="001C2703" w:rsidRDefault="0091634B" w:rsidP="00672426">
      <w:pPr>
        <w:autoSpaceDE w:val="0"/>
        <w:autoSpaceDN w:val="0"/>
        <w:adjustRightInd w:val="0"/>
        <w:ind w:right="-91"/>
        <w:jc w:val="both"/>
        <w:rPr>
          <w:rFonts w:ascii="Arial" w:hAnsi="Arial" w:cs="Arial"/>
          <w:sz w:val="16"/>
          <w:szCs w:val="16"/>
        </w:rPr>
      </w:pPr>
    </w:p>
    <w:p w14:paraId="46122271" w14:textId="77777777" w:rsidR="00672426" w:rsidRPr="00024561" w:rsidRDefault="00672426" w:rsidP="00672426">
      <w:pPr>
        <w:numPr>
          <w:ilvl w:val="0"/>
          <w:numId w:val="23"/>
        </w:numPr>
        <w:tabs>
          <w:tab w:val="left" w:pos="426"/>
        </w:tabs>
        <w:autoSpaceDE w:val="0"/>
        <w:autoSpaceDN w:val="0"/>
        <w:adjustRightInd w:val="0"/>
        <w:spacing w:after="200"/>
        <w:ind w:left="0" w:right="-91" w:firstLine="0"/>
        <w:jc w:val="both"/>
        <w:rPr>
          <w:rFonts w:ascii="Arial" w:hAnsi="Arial" w:cs="Arial"/>
          <w:lang w:val="pt-BR"/>
        </w:rPr>
      </w:pPr>
      <w:r w:rsidRPr="00C93F73">
        <w:rPr>
          <w:rFonts w:ascii="Arial" w:hAnsi="Arial" w:cs="Arial"/>
          <w:lang w:val="es-MX"/>
        </w:rPr>
        <w:t xml:space="preserve"> </w:t>
      </w:r>
      <w:r w:rsidRPr="00024561">
        <w:rPr>
          <w:rFonts w:ascii="Arial" w:hAnsi="Arial" w:cs="Arial"/>
          <w:lang w:val="pt-BR"/>
        </w:rPr>
        <w:t>Multa equivalente a:</w:t>
      </w:r>
    </w:p>
    <w:p w14:paraId="40C0261D" w14:textId="77777777" w:rsidR="004F3E66" w:rsidRPr="00024561" w:rsidRDefault="004F3E66" w:rsidP="004F3E66">
      <w:pPr>
        <w:autoSpaceDE w:val="0"/>
        <w:autoSpaceDN w:val="0"/>
        <w:adjustRightInd w:val="0"/>
        <w:ind w:right="-91"/>
        <w:contextualSpacing/>
        <w:jc w:val="both"/>
        <w:rPr>
          <w:rFonts w:ascii="Arial" w:hAnsi="Arial" w:cs="Arial"/>
        </w:rPr>
      </w:pPr>
      <w:r w:rsidRPr="00C93F73">
        <w:rPr>
          <w:rFonts w:ascii="Arial" w:hAnsi="Arial" w:cs="Arial"/>
          <w:lang w:val="es-MX"/>
        </w:rPr>
        <w:t>a</w:t>
      </w:r>
      <w:proofErr w:type="gramStart"/>
      <w:r w:rsidRPr="00C93F73">
        <w:rPr>
          <w:rFonts w:ascii="Arial" w:hAnsi="Arial" w:cs="Arial"/>
          <w:lang w:val="es-MX"/>
        </w:rPr>
        <w:t>).-</w:t>
      </w:r>
      <w:proofErr w:type="gramEnd"/>
      <w:r w:rsidRPr="00C93F73">
        <w:rPr>
          <w:rFonts w:ascii="Arial" w:hAnsi="Arial" w:cs="Arial"/>
          <w:lang w:val="es-MX"/>
        </w:rPr>
        <w:t xml:space="preserve"> </w:t>
      </w:r>
      <w:r w:rsidRPr="00024561">
        <w:rPr>
          <w:rFonts w:ascii="Arial" w:hAnsi="Arial" w:cs="Arial"/>
        </w:rPr>
        <w:t>Desde dos veces el valor diario de la Unidad de Medida y Actualización, al menor de dieciocho años que conduzca vehículos de motor o motocicletas y no cuente con la licencia de manejo correspondiente, quien será remitido a la autoridad competente, la que deberá hacer del conocimiento de los padres o tutores, o de quienes ejerzan la patria potestad o tengan la custodia, de la infracción cometida y la sanción correspondiente;</w:t>
      </w:r>
    </w:p>
    <w:p w14:paraId="2682F0F1" w14:textId="77777777" w:rsidR="004F3E66" w:rsidRPr="001C2703" w:rsidRDefault="004F3E66" w:rsidP="004F3E66">
      <w:pPr>
        <w:autoSpaceDE w:val="0"/>
        <w:autoSpaceDN w:val="0"/>
        <w:adjustRightInd w:val="0"/>
        <w:ind w:right="-91"/>
        <w:contextualSpacing/>
        <w:jc w:val="both"/>
        <w:rPr>
          <w:rFonts w:ascii="Arial" w:hAnsi="Arial" w:cs="Arial"/>
          <w:sz w:val="16"/>
          <w:szCs w:val="16"/>
        </w:rPr>
      </w:pPr>
    </w:p>
    <w:p w14:paraId="08620F31" w14:textId="77777777" w:rsidR="004F3E66" w:rsidRPr="00024561" w:rsidRDefault="004F3E66" w:rsidP="004F3E66">
      <w:pPr>
        <w:autoSpaceDE w:val="0"/>
        <w:autoSpaceDN w:val="0"/>
        <w:adjustRightInd w:val="0"/>
        <w:ind w:right="-91"/>
        <w:contextualSpacing/>
        <w:jc w:val="both"/>
        <w:rPr>
          <w:rFonts w:ascii="Arial" w:hAnsi="Arial" w:cs="Arial"/>
        </w:rPr>
      </w:pPr>
      <w:r w:rsidRPr="00024561">
        <w:rPr>
          <w:rFonts w:ascii="Arial" w:hAnsi="Arial" w:cs="Arial"/>
        </w:rPr>
        <w:t>b</w:t>
      </w:r>
      <w:proofErr w:type="gramStart"/>
      <w:r w:rsidRPr="00024561">
        <w:rPr>
          <w:rFonts w:ascii="Arial" w:hAnsi="Arial" w:cs="Arial"/>
        </w:rPr>
        <w:t>).-</w:t>
      </w:r>
      <w:proofErr w:type="gramEnd"/>
      <w:r w:rsidRPr="00024561">
        <w:rPr>
          <w:rFonts w:ascii="Arial" w:hAnsi="Arial" w:cs="Arial"/>
        </w:rPr>
        <w:t xml:space="preserve"> </w:t>
      </w:r>
      <w:r w:rsidR="00EE02FB" w:rsidRPr="00024561">
        <w:rPr>
          <w:rFonts w:ascii="Arial" w:hAnsi="Arial" w:cs="Arial"/>
        </w:rPr>
        <w:t>Desde una vez el valor diario de la Unidad de Medida y Actualización, a quien infrinja lo establecido en el artículo 19 Bis; y, desde diez veces el valor diario de la Unidad de Medida y Actualización a quien infrinja lo establecido en el artículo 19 Ter, fracciones II y III, la cual no podrá ser condonada ni reducida;</w:t>
      </w:r>
    </w:p>
    <w:p w14:paraId="34ED82C6" w14:textId="77777777" w:rsidR="004F3E66" w:rsidRPr="001C2703" w:rsidRDefault="004F3E66" w:rsidP="004F3E66">
      <w:pPr>
        <w:autoSpaceDE w:val="0"/>
        <w:autoSpaceDN w:val="0"/>
        <w:adjustRightInd w:val="0"/>
        <w:ind w:right="-91"/>
        <w:contextualSpacing/>
        <w:jc w:val="both"/>
        <w:rPr>
          <w:rFonts w:ascii="Arial" w:hAnsi="Arial" w:cs="Arial"/>
          <w:sz w:val="16"/>
          <w:szCs w:val="16"/>
        </w:rPr>
      </w:pPr>
    </w:p>
    <w:p w14:paraId="16BEB3B5" w14:textId="77777777" w:rsidR="004F3E66" w:rsidRPr="00024561" w:rsidRDefault="004F3E66" w:rsidP="004F3E66">
      <w:pPr>
        <w:autoSpaceDE w:val="0"/>
        <w:autoSpaceDN w:val="0"/>
        <w:adjustRightInd w:val="0"/>
        <w:ind w:right="-91"/>
        <w:contextualSpacing/>
        <w:jc w:val="both"/>
        <w:rPr>
          <w:rFonts w:ascii="Arial" w:hAnsi="Arial" w:cs="Arial"/>
        </w:rPr>
      </w:pPr>
      <w:r w:rsidRPr="00024561">
        <w:rPr>
          <w:rFonts w:ascii="Arial" w:hAnsi="Arial" w:cs="Arial"/>
        </w:rPr>
        <w:t>c).- Desde cincuenta veces el valor diario de la Unidad de Medida y Actualización, a quien infrinja lo establecido en el artículo 19 Ter, fracción I, incisos a), b) y c) la cual no podrá ser condonada ni reducida, igual multa a los menores de dieciocho años, que cuenten con licencia provisional e infrinjan lo establecido en este artículo, los que serán remitidos a la autoridad correspondiente quien deberá hacer del conocimiento de los padres o tutores, o de quienes ejerzan la patria potestad o la custodia, de la infracción cometida y la sanción correspondiente. Los padres serán responsables solidarios por el pago de la multa impuesta; y,</w:t>
      </w:r>
    </w:p>
    <w:p w14:paraId="2D00EF10" w14:textId="77777777" w:rsidR="004F3E66" w:rsidRPr="001C2703" w:rsidRDefault="004F3E66" w:rsidP="004F3E66">
      <w:pPr>
        <w:autoSpaceDE w:val="0"/>
        <w:autoSpaceDN w:val="0"/>
        <w:adjustRightInd w:val="0"/>
        <w:ind w:right="-91"/>
        <w:contextualSpacing/>
        <w:jc w:val="both"/>
        <w:rPr>
          <w:rFonts w:ascii="Arial" w:hAnsi="Arial" w:cs="Arial"/>
          <w:sz w:val="16"/>
          <w:szCs w:val="16"/>
        </w:rPr>
      </w:pPr>
    </w:p>
    <w:p w14:paraId="17DFF728" w14:textId="77777777" w:rsidR="004F3E66" w:rsidRPr="00024561" w:rsidRDefault="004F3E66" w:rsidP="004F3E66">
      <w:pPr>
        <w:autoSpaceDE w:val="0"/>
        <w:autoSpaceDN w:val="0"/>
        <w:adjustRightInd w:val="0"/>
        <w:ind w:right="-91"/>
        <w:contextualSpacing/>
        <w:jc w:val="both"/>
        <w:rPr>
          <w:rFonts w:ascii="Arial" w:hAnsi="Arial" w:cs="Arial"/>
        </w:rPr>
      </w:pPr>
      <w:proofErr w:type="gramStart"/>
      <w:r w:rsidRPr="00024561">
        <w:rPr>
          <w:rFonts w:ascii="Arial" w:hAnsi="Arial" w:cs="Arial"/>
        </w:rPr>
        <w:t>d).-</w:t>
      </w:r>
      <w:proofErr w:type="gramEnd"/>
      <w:r w:rsidRPr="00024561">
        <w:rPr>
          <w:rFonts w:ascii="Arial" w:hAnsi="Arial" w:cs="Arial"/>
        </w:rPr>
        <w:t xml:space="preserve"> </w:t>
      </w:r>
      <w:r w:rsidR="00FC48D7" w:rsidRPr="00024561">
        <w:rPr>
          <w:rFonts w:ascii="Arial" w:hAnsi="Arial" w:cs="Arial"/>
          <w:bCs/>
          <w:color w:val="000000"/>
          <w:lang w:bidi="es-ES"/>
        </w:rPr>
        <w:t>Desde cuarenta veces el valor diario de la Unidad de Medida y Actualización, a quien se estacione en lugar exclusivo para personas con discapacidad, sin acreditar fehacientemente que el conductor o alguno de sus ocupantes se encuentra en ese supuesto, sanción que no podrá ser condonada ni reducida, asimismo recibirá un taller de inducción relativo a los derechos de las personas con discapacidad que será impartido por el Sistema para el Desarrollo Integral de la Familia en su municipio. Los Ayuntamientos deberán establecer un procedimiento de servicio comunitario, que podrán realizar los infractores para cubrir la sanción impuesta, dicho servicio comunitario no será menor de diez horas y se prestará preferentemente al Sistema DIF municipal.</w:t>
      </w:r>
    </w:p>
    <w:p w14:paraId="061971CE" w14:textId="77777777" w:rsidR="004F3E66" w:rsidRPr="001C2703" w:rsidRDefault="004F3E66" w:rsidP="00672426">
      <w:pPr>
        <w:autoSpaceDE w:val="0"/>
        <w:autoSpaceDN w:val="0"/>
        <w:adjustRightInd w:val="0"/>
        <w:ind w:right="-91"/>
        <w:jc w:val="both"/>
        <w:rPr>
          <w:rFonts w:ascii="Arial" w:hAnsi="Arial" w:cs="Arial"/>
          <w:sz w:val="16"/>
          <w:szCs w:val="16"/>
        </w:rPr>
      </w:pPr>
    </w:p>
    <w:p w14:paraId="192FAF20" w14:textId="77777777" w:rsidR="00672426" w:rsidRPr="00024561" w:rsidRDefault="00672426" w:rsidP="00EE58B0">
      <w:pPr>
        <w:tabs>
          <w:tab w:val="left" w:pos="567"/>
        </w:tabs>
        <w:autoSpaceDE w:val="0"/>
        <w:autoSpaceDN w:val="0"/>
        <w:adjustRightInd w:val="0"/>
        <w:ind w:right="-91"/>
        <w:jc w:val="both"/>
        <w:rPr>
          <w:rFonts w:ascii="Arial" w:hAnsi="Arial" w:cs="Arial"/>
        </w:rPr>
      </w:pPr>
      <w:r w:rsidRPr="00024561">
        <w:rPr>
          <w:rFonts w:ascii="Arial" w:hAnsi="Arial" w:cs="Arial"/>
          <w:b/>
          <w:bCs/>
        </w:rPr>
        <w:t>II.</w:t>
      </w:r>
      <w:r w:rsidR="00C52E3B" w:rsidRPr="00024561">
        <w:rPr>
          <w:rFonts w:ascii="Arial" w:hAnsi="Arial" w:cs="Arial"/>
          <w:b/>
          <w:bCs/>
        </w:rPr>
        <w:t>-</w:t>
      </w:r>
      <w:r w:rsidR="005C618F" w:rsidRPr="00024561">
        <w:rPr>
          <w:rFonts w:ascii="Arial" w:hAnsi="Arial" w:cs="Arial"/>
          <w:b/>
          <w:bCs/>
        </w:rPr>
        <w:tab/>
      </w:r>
      <w:r w:rsidRPr="00024561">
        <w:rPr>
          <w:rFonts w:ascii="Arial" w:hAnsi="Arial" w:cs="Arial"/>
        </w:rPr>
        <w:t>Suspensión de licencia:</w:t>
      </w:r>
    </w:p>
    <w:p w14:paraId="555E1672" w14:textId="77777777" w:rsidR="00672426" w:rsidRPr="001C2703" w:rsidRDefault="00672426" w:rsidP="00672426">
      <w:pPr>
        <w:autoSpaceDE w:val="0"/>
        <w:autoSpaceDN w:val="0"/>
        <w:adjustRightInd w:val="0"/>
        <w:ind w:right="-91"/>
        <w:jc w:val="both"/>
        <w:rPr>
          <w:rFonts w:ascii="Arial" w:hAnsi="Arial" w:cs="Arial"/>
          <w:sz w:val="16"/>
          <w:szCs w:val="16"/>
        </w:rPr>
      </w:pPr>
    </w:p>
    <w:p w14:paraId="158FF99F" w14:textId="77777777" w:rsidR="00672426" w:rsidRPr="00024561" w:rsidRDefault="00672426" w:rsidP="00672426">
      <w:pPr>
        <w:autoSpaceDE w:val="0"/>
        <w:autoSpaceDN w:val="0"/>
        <w:adjustRightInd w:val="0"/>
        <w:ind w:right="-91"/>
        <w:jc w:val="both"/>
        <w:rPr>
          <w:rFonts w:ascii="Arial" w:hAnsi="Arial" w:cs="Arial"/>
        </w:rPr>
      </w:pPr>
      <w:r w:rsidRPr="00024561">
        <w:rPr>
          <w:rFonts w:ascii="Arial" w:hAnsi="Arial" w:cs="Arial"/>
        </w:rPr>
        <w:t>a</w:t>
      </w:r>
      <w:proofErr w:type="gramStart"/>
      <w:r w:rsidRPr="00024561">
        <w:rPr>
          <w:rFonts w:ascii="Arial" w:hAnsi="Arial" w:cs="Arial"/>
        </w:rPr>
        <w:t>).-</w:t>
      </w:r>
      <w:proofErr w:type="gramEnd"/>
      <w:r w:rsidRPr="00024561">
        <w:rPr>
          <w:rFonts w:ascii="Arial" w:hAnsi="Arial" w:cs="Arial"/>
        </w:rPr>
        <w:t xml:space="preserve"> Por orden de autoridad competente;</w:t>
      </w:r>
    </w:p>
    <w:p w14:paraId="4F67F2F2" w14:textId="77777777" w:rsidR="00EE58B0" w:rsidRPr="00024561" w:rsidRDefault="00EE58B0" w:rsidP="00672426">
      <w:pPr>
        <w:autoSpaceDE w:val="0"/>
        <w:autoSpaceDN w:val="0"/>
        <w:adjustRightInd w:val="0"/>
        <w:ind w:right="-91"/>
        <w:jc w:val="both"/>
        <w:rPr>
          <w:rFonts w:ascii="Arial" w:hAnsi="Arial" w:cs="Arial"/>
        </w:rPr>
      </w:pPr>
    </w:p>
    <w:p w14:paraId="61E011DE" w14:textId="77777777" w:rsidR="00672426" w:rsidRDefault="00672426" w:rsidP="00672426">
      <w:pPr>
        <w:autoSpaceDE w:val="0"/>
        <w:autoSpaceDN w:val="0"/>
        <w:adjustRightInd w:val="0"/>
        <w:ind w:right="-91"/>
        <w:jc w:val="both"/>
        <w:rPr>
          <w:rFonts w:ascii="Arial" w:hAnsi="Arial" w:cs="Arial"/>
        </w:rPr>
      </w:pPr>
      <w:r w:rsidRPr="00024561">
        <w:rPr>
          <w:rFonts w:ascii="Arial" w:hAnsi="Arial" w:cs="Arial"/>
        </w:rPr>
        <w:t>b</w:t>
      </w:r>
      <w:proofErr w:type="gramStart"/>
      <w:r w:rsidRPr="00024561">
        <w:rPr>
          <w:rFonts w:ascii="Arial" w:hAnsi="Arial" w:cs="Arial"/>
        </w:rPr>
        <w:t>).-</w:t>
      </w:r>
      <w:proofErr w:type="gramEnd"/>
      <w:r w:rsidRPr="00024561">
        <w:rPr>
          <w:rFonts w:ascii="Arial" w:hAnsi="Arial" w:cs="Arial"/>
        </w:rPr>
        <w:t xml:space="preserve"> Por la acumulación </w:t>
      </w:r>
      <w:r w:rsidR="009616D5" w:rsidRPr="009616D5">
        <w:rPr>
          <w:rFonts w:ascii="Arial" w:hAnsi="Arial" w:cs="Arial"/>
        </w:rPr>
        <w:t>de infracciones cometidas en forma reiterada a esta ley o a su reglamento, ya sea estatal o el de algún municipio;</w:t>
      </w:r>
    </w:p>
    <w:p w14:paraId="6C1A5753" w14:textId="77777777" w:rsidR="009616D5" w:rsidRPr="00AD2C23" w:rsidRDefault="009616D5" w:rsidP="009616D5">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4994F7A6" w14:textId="77777777" w:rsidR="009616D5" w:rsidRDefault="009616D5" w:rsidP="009616D5">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1ACADD15" w14:textId="77777777" w:rsidR="00672426" w:rsidRDefault="00672426" w:rsidP="00672426">
      <w:pPr>
        <w:autoSpaceDE w:val="0"/>
        <w:autoSpaceDN w:val="0"/>
        <w:adjustRightInd w:val="0"/>
        <w:ind w:right="-91"/>
        <w:jc w:val="both"/>
        <w:rPr>
          <w:rFonts w:ascii="Arial" w:hAnsi="Arial" w:cs="Arial"/>
          <w:bCs/>
          <w:lang w:val="es-ES"/>
        </w:rPr>
      </w:pPr>
      <w:r w:rsidRPr="00024561">
        <w:rPr>
          <w:rFonts w:ascii="Arial" w:hAnsi="Arial" w:cs="Arial"/>
        </w:rPr>
        <w:lastRenderedPageBreak/>
        <w:t xml:space="preserve">c).- </w:t>
      </w:r>
      <w:proofErr w:type="gramStart"/>
      <w:r w:rsidR="001F131D" w:rsidRPr="00024561">
        <w:rPr>
          <w:rFonts w:ascii="Arial" w:hAnsi="Arial" w:cs="Arial"/>
          <w:bCs/>
          <w:lang w:val="es-ES"/>
        </w:rPr>
        <w:t>A</w:t>
      </w:r>
      <w:r w:rsidR="009616D5">
        <w:rPr>
          <w:rFonts w:ascii="Arial" w:hAnsi="Arial" w:cs="Arial"/>
          <w:bCs/>
          <w:lang w:val="es-ES"/>
        </w:rPr>
        <w:t xml:space="preserve"> </w:t>
      </w:r>
      <w:r w:rsidR="001F131D" w:rsidRPr="00024561">
        <w:rPr>
          <w:rFonts w:ascii="Arial" w:hAnsi="Arial" w:cs="Arial"/>
          <w:bCs/>
          <w:lang w:val="es-ES"/>
        </w:rPr>
        <w:t xml:space="preserve"> </w:t>
      </w:r>
      <w:r w:rsidR="009616D5" w:rsidRPr="009616D5">
        <w:rPr>
          <w:rFonts w:ascii="Arial" w:hAnsi="Arial" w:cs="Arial"/>
          <w:bCs/>
        </w:rPr>
        <w:t>la</w:t>
      </w:r>
      <w:proofErr w:type="gramEnd"/>
      <w:r w:rsidR="009616D5" w:rsidRPr="009616D5">
        <w:rPr>
          <w:rFonts w:ascii="Arial" w:hAnsi="Arial" w:cs="Arial"/>
          <w:bCs/>
        </w:rPr>
        <w:t xml:space="preserve"> persona que infrinja lo establecido en el artículo 19 Ter, fracciones I, inciso b), II y III de esta ley, o sus colectivos en el Reglamento estatal o municipal de que se trate, pudiendo suspenderse hasta por seis meses, independientemente de otras infracciones a que se haga acreedora;</w:t>
      </w:r>
    </w:p>
    <w:p w14:paraId="73902732" w14:textId="77777777" w:rsidR="009616D5" w:rsidRPr="00AD2C23" w:rsidRDefault="009616D5" w:rsidP="009616D5">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C3CAEAF" w14:textId="77777777" w:rsidR="009616D5" w:rsidRDefault="009616D5" w:rsidP="009616D5">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3F0663CA" w14:textId="77777777" w:rsidR="009616D5" w:rsidRDefault="009616D5" w:rsidP="009616D5">
      <w:pPr>
        <w:autoSpaceDE w:val="0"/>
        <w:autoSpaceDN w:val="0"/>
        <w:adjustRightInd w:val="0"/>
        <w:ind w:right="-91"/>
        <w:jc w:val="right"/>
        <w:rPr>
          <w:rFonts w:ascii="Arial" w:hAnsi="Arial" w:cs="Arial"/>
        </w:rPr>
      </w:pPr>
    </w:p>
    <w:p w14:paraId="732F0BBB" w14:textId="77777777" w:rsidR="009616D5" w:rsidRDefault="009616D5" w:rsidP="009616D5">
      <w:pPr>
        <w:autoSpaceDE w:val="0"/>
        <w:autoSpaceDN w:val="0"/>
        <w:adjustRightInd w:val="0"/>
        <w:ind w:right="-91"/>
        <w:rPr>
          <w:rFonts w:ascii="Arial" w:hAnsi="Arial" w:cs="Arial"/>
        </w:rPr>
      </w:pPr>
      <w:proofErr w:type="gramStart"/>
      <w:r w:rsidRPr="009616D5">
        <w:rPr>
          <w:rFonts w:ascii="Arial" w:hAnsi="Arial" w:cs="Arial"/>
        </w:rPr>
        <w:t>d).-</w:t>
      </w:r>
      <w:proofErr w:type="gramEnd"/>
      <w:r w:rsidRPr="009616D5">
        <w:rPr>
          <w:rFonts w:ascii="Arial" w:hAnsi="Arial" w:cs="Arial"/>
        </w:rPr>
        <w:t xml:space="preserve"> Cuando la persona titular cometa en el término de doce meses, tres infracciones, de las que se sancionen con más de 10 veces el valor diario de la Unidad de Medida y Actualización;</w:t>
      </w:r>
    </w:p>
    <w:p w14:paraId="6EE1EC7B" w14:textId="77777777" w:rsidR="009616D5" w:rsidRPr="00AD2C23" w:rsidRDefault="009616D5" w:rsidP="009616D5">
      <w:pPr>
        <w:pStyle w:val="Prrafodelista"/>
        <w:jc w:val="right"/>
        <w:rPr>
          <w:rFonts w:ascii="Arial" w:hAnsi="Arial" w:cs="Arial"/>
          <w:b/>
          <w:i/>
          <w:sz w:val="16"/>
          <w:szCs w:val="16"/>
        </w:rPr>
      </w:pPr>
      <w:r>
        <w:rPr>
          <w:rFonts w:ascii="Arial" w:hAnsi="Arial" w:cs="Arial"/>
          <w:b/>
          <w:i/>
          <w:sz w:val="16"/>
          <w:szCs w:val="16"/>
        </w:rPr>
        <w:t xml:space="preserve">Inciso </w:t>
      </w:r>
      <w:proofErr w:type="gramStart"/>
      <w:r w:rsidR="00865C14">
        <w:rPr>
          <w:rFonts w:ascii="Arial" w:hAnsi="Arial" w:cs="Arial"/>
          <w:b/>
          <w:i/>
          <w:sz w:val="16"/>
          <w:szCs w:val="16"/>
        </w:rPr>
        <w:t>adicion</w:t>
      </w:r>
      <w:r>
        <w:rPr>
          <w:rFonts w:ascii="Arial" w:hAnsi="Arial" w:cs="Arial"/>
          <w:b/>
          <w:i/>
          <w:sz w:val="16"/>
          <w:szCs w:val="16"/>
        </w:rPr>
        <w:t>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6C3A2C15" w14:textId="77777777" w:rsidR="009616D5" w:rsidRDefault="009616D5" w:rsidP="009616D5">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0EBA1625" w14:textId="77777777" w:rsidR="009616D5" w:rsidRPr="00024561" w:rsidRDefault="009616D5" w:rsidP="009616D5">
      <w:pPr>
        <w:autoSpaceDE w:val="0"/>
        <w:autoSpaceDN w:val="0"/>
        <w:adjustRightInd w:val="0"/>
        <w:ind w:right="-91"/>
        <w:rPr>
          <w:rFonts w:ascii="Arial" w:hAnsi="Arial" w:cs="Arial"/>
        </w:rPr>
      </w:pPr>
    </w:p>
    <w:p w14:paraId="13F04E4E" w14:textId="77777777" w:rsidR="00290783" w:rsidRP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e</w:t>
      </w:r>
      <w:proofErr w:type="gramStart"/>
      <w:r w:rsidRPr="009616D5">
        <w:rPr>
          <w:rFonts w:ascii="Arial" w:hAnsi="Arial" w:cs="Arial"/>
        </w:rPr>
        <w:t>).-</w:t>
      </w:r>
      <w:proofErr w:type="gramEnd"/>
      <w:r w:rsidRPr="009616D5">
        <w:rPr>
          <w:rFonts w:ascii="Arial" w:hAnsi="Arial" w:cs="Arial"/>
          <w:b/>
        </w:rPr>
        <w:t xml:space="preserve"> </w:t>
      </w:r>
      <w:r w:rsidRPr="009616D5">
        <w:rPr>
          <w:rFonts w:ascii="Arial" w:hAnsi="Arial" w:cs="Arial"/>
        </w:rPr>
        <w:t>Cuando la persona contraiga una enfermedad o le sobrevenga alguna discapacidad o lesión que lo inhabilite temporalmente para conducir y no acredite contar con certificado médico expedido por institución de salud pública en que se señale que es apto para conducir vehículos motorizados;</w:t>
      </w:r>
    </w:p>
    <w:p w14:paraId="04F8B70B" w14:textId="77777777" w:rsidR="00865C14" w:rsidRPr="00AD2C23" w:rsidRDefault="00865C14" w:rsidP="00865C14">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492D705" w14:textId="77777777" w:rsidR="00865C14" w:rsidRDefault="00865C14" w:rsidP="00865C1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204FB33C" w14:textId="77777777" w:rsidR="00865C14" w:rsidRDefault="00865C14" w:rsidP="00C52E3B">
      <w:pPr>
        <w:tabs>
          <w:tab w:val="left" w:pos="426"/>
        </w:tabs>
        <w:autoSpaceDE w:val="0"/>
        <w:autoSpaceDN w:val="0"/>
        <w:adjustRightInd w:val="0"/>
        <w:ind w:right="-91"/>
        <w:jc w:val="both"/>
        <w:rPr>
          <w:rFonts w:ascii="Arial" w:hAnsi="Arial" w:cs="Arial"/>
          <w:b/>
        </w:rPr>
      </w:pPr>
    </w:p>
    <w:p w14:paraId="2C9BC529" w14:textId="77777777" w:rsidR="009616D5" w:rsidRDefault="009616D5" w:rsidP="00C52E3B">
      <w:pPr>
        <w:tabs>
          <w:tab w:val="left" w:pos="426"/>
        </w:tabs>
        <w:autoSpaceDE w:val="0"/>
        <w:autoSpaceDN w:val="0"/>
        <w:adjustRightInd w:val="0"/>
        <w:ind w:right="-91"/>
        <w:jc w:val="both"/>
        <w:rPr>
          <w:rFonts w:ascii="Arial" w:hAnsi="Arial" w:cs="Arial"/>
          <w:b/>
        </w:rPr>
      </w:pPr>
      <w:r w:rsidRPr="009616D5">
        <w:rPr>
          <w:rFonts w:ascii="Arial" w:hAnsi="Arial" w:cs="Arial"/>
        </w:rPr>
        <w:t>f</w:t>
      </w:r>
      <w:proofErr w:type="gramStart"/>
      <w:r w:rsidRPr="009616D5">
        <w:rPr>
          <w:rFonts w:ascii="Arial" w:hAnsi="Arial" w:cs="Arial"/>
        </w:rPr>
        <w:t>).-</w:t>
      </w:r>
      <w:proofErr w:type="gramEnd"/>
      <w:r w:rsidRPr="009616D5">
        <w:rPr>
          <w:rFonts w:ascii="Arial" w:hAnsi="Arial" w:cs="Arial"/>
          <w:b/>
        </w:rPr>
        <w:t xml:space="preserve"> </w:t>
      </w:r>
      <w:r w:rsidRPr="009616D5">
        <w:rPr>
          <w:rFonts w:ascii="Arial" w:hAnsi="Arial" w:cs="Arial"/>
        </w:rPr>
        <w:t>A los que incurran por 3 veces consecutivas, en un año calendario, en exceso de velocidad;</w:t>
      </w:r>
    </w:p>
    <w:p w14:paraId="6EE790DB" w14:textId="77777777" w:rsidR="00865C14" w:rsidRPr="00AD2C23" w:rsidRDefault="00865C14" w:rsidP="00865C14">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44AD0F07" w14:textId="77777777" w:rsidR="00865C14" w:rsidRPr="00F5556D" w:rsidRDefault="00865C14" w:rsidP="00F5556D">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3E2667EB" w14:textId="77777777" w:rsid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g</w:t>
      </w:r>
      <w:proofErr w:type="gramStart"/>
      <w:r w:rsidRPr="009616D5">
        <w:rPr>
          <w:rFonts w:ascii="Arial" w:hAnsi="Arial" w:cs="Arial"/>
        </w:rPr>
        <w:t>).-</w:t>
      </w:r>
      <w:proofErr w:type="gramEnd"/>
      <w:r w:rsidRPr="009616D5">
        <w:rPr>
          <w:rFonts w:ascii="Arial" w:hAnsi="Arial" w:cs="Arial"/>
        </w:rPr>
        <w:t xml:space="preserve"> Quienes habiendo cometido una infracción se den a la fuga y no obedezcan las indicaciones de las autoridades de tránsito para que se detengan empleando violencia física o moral; independientemente de la suspensión correspondiente, los guardias de tránsito estatal o agente autorizados procederán a su detención y puesta disposición ante el agente del ministerio público local de conformidad con el artículo 181 del Código Penal para el Estado de Tamaulipas; y</w:t>
      </w:r>
    </w:p>
    <w:p w14:paraId="626D7D2F" w14:textId="77777777" w:rsidR="00865C14" w:rsidRPr="00AD2C23" w:rsidRDefault="00865C14" w:rsidP="00865C14">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D68539C" w14:textId="77777777" w:rsidR="00865C14" w:rsidRDefault="00865C14" w:rsidP="00865C1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465C51DA" w14:textId="77777777" w:rsidR="009616D5" w:rsidRPr="009616D5" w:rsidRDefault="009616D5" w:rsidP="00C52E3B">
      <w:pPr>
        <w:tabs>
          <w:tab w:val="left" w:pos="426"/>
        </w:tabs>
        <w:autoSpaceDE w:val="0"/>
        <w:autoSpaceDN w:val="0"/>
        <w:adjustRightInd w:val="0"/>
        <w:ind w:right="-91"/>
        <w:jc w:val="both"/>
        <w:rPr>
          <w:rFonts w:ascii="Arial" w:hAnsi="Arial" w:cs="Arial"/>
        </w:rPr>
      </w:pPr>
    </w:p>
    <w:p w14:paraId="5EBCEB4A" w14:textId="77777777" w:rsid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h</w:t>
      </w:r>
      <w:proofErr w:type="gramStart"/>
      <w:r w:rsidRPr="009616D5">
        <w:rPr>
          <w:rFonts w:ascii="Arial" w:hAnsi="Arial" w:cs="Arial"/>
        </w:rPr>
        <w:t>).-</w:t>
      </w:r>
      <w:proofErr w:type="gramEnd"/>
      <w:r w:rsidRPr="009616D5">
        <w:rPr>
          <w:rFonts w:ascii="Arial" w:hAnsi="Arial" w:cs="Arial"/>
        </w:rPr>
        <w:t xml:space="preserve"> Quienes conduzcan vehículos motorizados con una cantidad de alcohol en la sangre conforme lo establecido en el artículo 19 Ter, fracción I, inciso a), de esta ley. Solo se levantará la suspensión cuando las personas conductoras que consuman algún tipo de droga comprueben haberse sometido a rehabilitación o terminado el tratamiento médico. </w:t>
      </w:r>
    </w:p>
    <w:p w14:paraId="109B6095" w14:textId="77777777" w:rsidR="00CD2E3B" w:rsidRPr="00AD2C23" w:rsidRDefault="00CD2E3B" w:rsidP="00CD2E3B">
      <w:pPr>
        <w:pStyle w:val="Prrafodelista"/>
        <w:jc w:val="right"/>
        <w:rPr>
          <w:rFonts w:ascii="Arial" w:hAnsi="Arial" w:cs="Arial"/>
          <w:b/>
          <w:i/>
          <w:sz w:val="16"/>
          <w:szCs w:val="16"/>
        </w:rPr>
      </w:pPr>
      <w:r>
        <w:rPr>
          <w:rFonts w:ascii="Arial" w:hAnsi="Arial" w:cs="Arial"/>
          <w:b/>
          <w:i/>
          <w:sz w:val="16"/>
          <w:szCs w:val="16"/>
        </w:rPr>
        <w:t xml:space="preserve">Inciso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3D500C8" w14:textId="77777777" w:rsidR="00CD2E3B" w:rsidRDefault="00CD2E3B" w:rsidP="00CD2E3B">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0D8BCB88" w14:textId="77777777" w:rsidR="00CD2E3B" w:rsidRDefault="00CD2E3B" w:rsidP="00C52E3B">
      <w:pPr>
        <w:tabs>
          <w:tab w:val="left" w:pos="426"/>
        </w:tabs>
        <w:autoSpaceDE w:val="0"/>
        <w:autoSpaceDN w:val="0"/>
        <w:adjustRightInd w:val="0"/>
        <w:ind w:right="-91"/>
        <w:jc w:val="both"/>
        <w:rPr>
          <w:rFonts w:ascii="Arial" w:hAnsi="Arial" w:cs="Arial"/>
        </w:rPr>
      </w:pPr>
    </w:p>
    <w:p w14:paraId="470BCFD6" w14:textId="77777777" w:rsidR="009616D5" w:rsidRP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En el caso de instalarse, en el ámbito jurisdiccional estatal o municipal, los puntos de control de alcoholimetría estos deberán realizarse de conformidad con el Protocolo para la implementación de puntos de control de alcoholimetría, que determine la autoridad Estatal de Tránsito.</w:t>
      </w:r>
    </w:p>
    <w:p w14:paraId="2B311DC2" w14:textId="77777777" w:rsidR="009616D5" w:rsidRDefault="009616D5" w:rsidP="00865C14">
      <w:pPr>
        <w:tabs>
          <w:tab w:val="left" w:pos="426"/>
        </w:tabs>
        <w:autoSpaceDE w:val="0"/>
        <w:autoSpaceDN w:val="0"/>
        <w:adjustRightInd w:val="0"/>
        <w:ind w:right="-91"/>
        <w:jc w:val="right"/>
        <w:rPr>
          <w:rFonts w:ascii="Arial" w:hAnsi="Arial" w:cs="Arial"/>
          <w:b/>
        </w:rPr>
      </w:pPr>
    </w:p>
    <w:p w14:paraId="164F6D3A" w14:textId="77777777" w:rsidR="00865C14" w:rsidRPr="00AD2C23" w:rsidRDefault="00CD2E3B" w:rsidP="00865C14">
      <w:pPr>
        <w:pStyle w:val="Prrafodelista"/>
        <w:jc w:val="right"/>
        <w:rPr>
          <w:rFonts w:ascii="Arial" w:hAnsi="Arial" w:cs="Arial"/>
          <w:b/>
          <w:i/>
          <w:sz w:val="16"/>
          <w:szCs w:val="16"/>
        </w:rPr>
      </w:pPr>
      <w:r>
        <w:rPr>
          <w:rFonts w:ascii="Arial" w:hAnsi="Arial" w:cs="Arial"/>
          <w:b/>
          <w:i/>
          <w:sz w:val="16"/>
          <w:szCs w:val="16"/>
        </w:rPr>
        <w:t>Párrafo</w:t>
      </w:r>
      <w:r w:rsidR="00865C14">
        <w:rPr>
          <w:rFonts w:ascii="Arial" w:hAnsi="Arial" w:cs="Arial"/>
          <w:b/>
          <w:i/>
          <w:sz w:val="16"/>
          <w:szCs w:val="16"/>
        </w:rPr>
        <w:t xml:space="preserve"> </w:t>
      </w:r>
      <w:proofErr w:type="gramStart"/>
      <w:r w:rsidR="00865C14">
        <w:rPr>
          <w:rFonts w:ascii="Arial" w:hAnsi="Arial" w:cs="Arial"/>
          <w:b/>
          <w:i/>
          <w:sz w:val="16"/>
          <w:szCs w:val="16"/>
        </w:rPr>
        <w:t>adicionado</w:t>
      </w:r>
      <w:r w:rsidR="00865C14" w:rsidRPr="00AD2C23">
        <w:rPr>
          <w:rFonts w:ascii="Arial" w:hAnsi="Arial" w:cs="Arial"/>
          <w:b/>
          <w:i/>
          <w:sz w:val="16"/>
          <w:szCs w:val="16"/>
        </w:rPr>
        <w:t xml:space="preserve">, </w:t>
      </w:r>
      <w:r w:rsidR="00865C14">
        <w:rPr>
          <w:rFonts w:ascii="Arial" w:hAnsi="Arial" w:cs="Arial"/>
          <w:b/>
          <w:i/>
          <w:sz w:val="16"/>
          <w:szCs w:val="16"/>
        </w:rPr>
        <w:t xml:space="preserve"> </w:t>
      </w:r>
      <w:r w:rsidR="00865C14" w:rsidRPr="00AD2C23">
        <w:rPr>
          <w:rFonts w:ascii="Arial" w:hAnsi="Arial" w:cs="Arial"/>
          <w:b/>
          <w:i/>
          <w:sz w:val="16"/>
          <w:szCs w:val="16"/>
        </w:rPr>
        <w:t>P.O.</w:t>
      </w:r>
      <w:proofErr w:type="gramEnd"/>
      <w:r w:rsidR="00865C14" w:rsidRPr="00AD2C23">
        <w:rPr>
          <w:rFonts w:ascii="Arial" w:hAnsi="Arial" w:cs="Arial"/>
          <w:b/>
          <w:i/>
          <w:sz w:val="16"/>
          <w:szCs w:val="16"/>
        </w:rPr>
        <w:t xml:space="preserve"> No.</w:t>
      </w:r>
      <w:r w:rsidR="00865C14">
        <w:rPr>
          <w:rFonts w:ascii="Arial" w:hAnsi="Arial" w:cs="Arial"/>
          <w:b/>
          <w:i/>
          <w:sz w:val="16"/>
          <w:szCs w:val="16"/>
        </w:rPr>
        <w:t xml:space="preserve"> 81</w:t>
      </w:r>
      <w:r w:rsidR="00865C14" w:rsidRPr="00AD2C23">
        <w:rPr>
          <w:rFonts w:ascii="Arial" w:hAnsi="Arial" w:cs="Arial"/>
          <w:b/>
          <w:i/>
          <w:sz w:val="16"/>
          <w:szCs w:val="16"/>
        </w:rPr>
        <w:t xml:space="preserve">, </w:t>
      </w:r>
      <w:proofErr w:type="gramStart"/>
      <w:r w:rsidR="00865C14" w:rsidRPr="00AD2C23">
        <w:rPr>
          <w:rFonts w:ascii="Arial" w:hAnsi="Arial" w:cs="Arial"/>
          <w:b/>
          <w:i/>
          <w:sz w:val="16"/>
          <w:szCs w:val="16"/>
        </w:rPr>
        <w:t>del</w:t>
      </w:r>
      <w:r w:rsidR="00865C14">
        <w:rPr>
          <w:rFonts w:ascii="Arial" w:hAnsi="Arial" w:cs="Arial"/>
          <w:b/>
          <w:i/>
          <w:sz w:val="16"/>
          <w:szCs w:val="16"/>
        </w:rPr>
        <w:t xml:space="preserve">  08</w:t>
      </w:r>
      <w:proofErr w:type="gramEnd"/>
      <w:r w:rsidR="00865C14">
        <w:rPr>
          <w:rFonts w:ascii="Arial" w:hAnsi="Arial" w:cs="Arial"/>
          <w:b/>
          <w:i/>
          <w:sz w:val="16"/>
          <w:szCs w:val="16"/>
        </w:rPr>
        <w:t xml:space="preserve"> </w:t>
      </w:r>
      <w:r w:rsidR="00865C14" w:rsidRPr="00AD2C23">
        <w:rPr>
          <w:rFonts w:ascii="Arial" w:hAnsi="Arial" w:cs="Arial"/>
          <w:b/>
          <w:i/>
          <w:sz w:val="16"/>
          <w:szCs w:val="16"/>
        </w:rPr>
        <w:t>de</w:t>
      </w:r>
      <w:r w:rsidR="00865C14">
        <w:rPr>
          <w:rFonts w:ascii="Arial" w:hAnsi="Arial" w:cs="Arial"/>
          <w:b/>
          <w:i/>
          <w:sz w:val="16"/>
          <w:szCs w:val="16"/>
        </w:rPr>
        <w:t xml:space="preserve"> julio </w:t>
      </w:r>
      <w:r w:rsidR="00865C14" w:rsidRPr="00AD2C23">
        <w:rPr>
          <w:rFonts w:ascii="Arial" w:hAnsi="Arial" w:cs="Arial"/>
          <w:b/>
          <w:i/>
          <w:sz w:val="16"/>
          <w:szCs w:val="16"/>
        </w:rPr>
        <w:t>de 202</w:t>
      </w:r>
      <w:r w:rsidR="00865C14">
        <w:rPr>
          <w:rFonts w:ascii="Arial" w:hAnsi="Arial" w:cs="Arial"/>
          <w:b/>
          <w:i/>
          <w:sz w:val="16"/>
          <w:szCs w:val="16"/>
        </w:rPr>
        <w:t>5</w:t>
      </w:r>
    </w:p>
    <w:p w14:paraId="001E0412" w14:textId="77777777" w:rsidR="00865C14" w:rsidRDefault="00865C14" w:rsidP="00865C1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1A8ECA48" w14:textId="77777777" w:rsidR="009616D5" w:rsidRDefault="009616D5" w:rsidP="00C52E3B">
      <w:pPr>
        <w:tabs>
          <w:tab w:val="left" w:pos="426"/>
        </w:tabs>
        <w:autoSpaceDE w:val="0"/>
        <w:autoSpaceDN w:val="0"/>
        <w:adjustRightInd w:val="0"/>
        <w:ind w:right="-91"/>
        <w:jc w:val="both"/>
        <w:rPr>
          <w:rFonts w:ascii="Arial" w:hAnsi="Arial" w:cs="Arial"/>
          <w:b/>
        </w:rPr>
      </w:pPr>
    </w:p>
    <w:p w14:paraId="72F2F848" w14:textId="77777777" w:rsidR="001F0124" w:rsidRDefault="005C618F" w:rsidP="001F0124">
      <w:pPr>
        <w:tabs>
          <w:tab w:val="left" w:pos="426"/>
        </w:tabs>
        <w:autoSpaceDE w:val="0"/>
        <w:autoSpaceDN w:val="0"/>
        <w:adjustRightInd w:val="0"/>
        <w:ind w:right="-91"/>
        <w:jc w:val="both"/>
        <w:rPr>
          <w:rFonts w:ascii="Arial" w:hAnsi="Arial" w:cs="Arial"/>
        </w:rPr>
      </w:pPr>
      <w:r w:rsidRPr="00024561">
        <w:rPr>
          <w:rFonts w:ascii="Arial" w:hAnsi="Arial" w:cs="Arial"/>
          <w:b/>
        </w:rPr>
        <w:t>III.</w:t>
      </w:r>
      <w:r w:rsidR="00C52E3B" w:rsidRPr="00024561">
        <w:rPr>
          <w:rFonts w:ascii="Arial" w:hAnsi="Arial" w:cs="Arial"/>
          <w:b/>
        </w:rPr>
        <w:t>-</w:t>
      </w:r>
      <w:r w:rsidRPr="00024561">
        <w:rPr>
          <w:rFonts w:ascii="Arial" w:hAnsi="Arial" w:cs="Arial"/>
        </w:rPr>
        <w:tab/>
      </w:r>
      <w:r w:rsidR="001F0124" w:rsidRPr="001F0124">
        <w:rPr>
          <w:rFonts w:ascii="Arial" w:hAnsi="Arial" w:cs="Arial"/>
        </w:rPr>
        <w:t xml:space="preserve">Cancelación de licencia o Certificado Médico Toxicológico para operadores de transporte público: </w:t>
      </w:r>
    </w:p>
    <w:p w14:paraId="6E2BDF57" w14:textId="77777777" w:rsidR="001F0124" w:rsidRDefault="001F0124" w:rsidP="001F0124">
      <w:pPr>
        <w:tabs>
          <w:tab w:val="left" w:pos="426"/>
        </w:tabs>
        <w:autoSpaceDE w:val="0"/>
        <w:autoSpaceDN w:val="0"/>
        <w:adjustRightInd w:val="0"/>
        <w:ind w:right="-91"/>
        <w:jc w:val="both"/>
        <w:rPr>
          <w:rFonts w:ascii="Arial" w:hAnsi="Arial" w:cs="Arial"/>
        </w:rPr>
      </w:pPr>
    </w:p>
    <w:p w14:paraId="24240252"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a</w:t>
      </w:r>
      <w:proofErr w:type="gramStart"/>
      <w:r w:rsidRPr="001F0124">
        <w:rPr>
          <w:rFonts w:ascii="Arial" w:hAnsi="Arial" w:cs="Arial"/>
        </w:rPr>
        <w:t>).-</w:t>
      </w:r>
      <w:proofErr w:type="gramEnd"/>
      <w:r w:rsidRPr="001F0124">
        <w:rPr>
          <w:rFonts w:ascii="Arial" w:hAnsi="Arial" w:cs="Arial"/>
        </w:rPr>
        <w:t xml:space="preserve"> Por orden de autoridad competente; </w:t>
      </w:r>
    </w:p>
    <w:p w14:paraId="1479C50E" w14:textId="77777777" w:rsidR="001F0124" w:rsidRDefault="001F0124" w:rsidP="001F0124">
      <w:pPr>
        <w:tabs>
          <w:tab w:val="left" w:pos="426"/>
        </w:tabs>
        <w:autoSpaceDE w:val="0"/>
        <w:autoSpaceDN w:val="0"/>
        <w:adjustRightInd w:val="0"/>
        <w:ind w:right="-91"/>
        <w:jc w:val="both"/>
        <w:rPr>
          <w:rFonts w:ascii="Arial" w:hAnsi="Arial" w:cs="Arial"/>
        </w:rPr>
      </w:pPr>
    </w:p>
    <w:p w14:paraId="1E896595"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b</w:t>
      </w:r>
      <w:proofErr w:type="gramStart"/>
      <w:r w:rsidRPr="001F0124">
        <w:rPr>
          <w:rFonts w:ascii="Arial" w:hAnsi="Arial" w:cs="Arial"/>
        </w:rPr>
        <w:t>).-</w:t>
      </w:r>
      <w:proofErr w:type="gramEnd"/>
      <w:r w:rsidRPr="001F0124">
        <w:rPr>
          <w:rFonts w:ascii="Arial" w:hAnsi="Arial" w:cs="Arial"/>
        </w:rPr>
        <w:t xml:space="preserve"> A los menores de dieciocho años por la infracción a lo establecido en el artículo 19 Ter, fracción I, inciso b) de esta ley, o sus relativos en el Reglamento estatal o municipal de que se trate, la que podrá solicitar nuevamente hasta su mayoría de edad, siempre y cuando haya transcurrido por lo menos un año posterior a la sanción.; </w:t>
      </w:r>
    </w:p>
    <w:p w14:paraId="180AC126" w14:textId="77777777" w:rsidR="001F0124" w:rsidRDefault="001F0124" w:rsidP="001F0124">
      <w:pPr>
        <w:tabs>
          <w:tab w:val="left" w:pos="426"/>
        </w:tabs>
        <w:autoSpaceDE w:val="0"/>
        <w:autoSpaceDN w:val="0"/>
        <w:adjustRightInd w:val="0"/>
        <w:ind w:right="-91"/>
        <w:jc w:val="both"/>
        <w:rPr>
          <w:rFonts w:ascii="Arial" w:hAnsi="Arial" w:cs="Arial"/>
        </w:rPr>
      </w:pPr>
    </w:p>
    <w:p w14:paraId="6FA0953C" w14:textId="77777777" w:rsidR="001F0124" w:rsidRDefault="001F0124" w:rsidP="001F0124">
      <w:pPr>
        <w:tabs>
          <w:tab w:val="left" w:pos="426"/>
        </w:tabs>
        <w:autoSpaceDE w:val="0"/>
        <w:autoSpaceDN w:val="0"/>
        <w:adjustRightInd w:val="0"/>
        <w:ind w:right="-91"/>
        <w:jc w:val="both"/>
        <w:rPr>
          <w:rFonts w:ascii="Arial" w:hAnsi="Arial" w:cs="Arial"/>
        </w:rPr>
      </w:pPr>
      <w:proofErr w:type="gramStart"/>
      <w:r w:rsidRPr="001F0124">
        <w:rPr>
          <w:rFonts w:ascii="Arial" w:hAnsi="Arial" w:cs="Arial"/>
        </w:rPr>
        <w:t>c).-</w:t>
      </w:r>
      <w:proofErr w:type="gramEnd"/>
      <w:r w:rsidRPr="001F0124">
        <w:rPr>
          <w:rFonts w:ascii="Arial" w:hAnsi="Arial" w:cs="Arial"/>
        </w:rPr>
        <w:t xml:space="preserve"> Manejar bajo el efecto de drogas enervantes o psicotrópicos; </w:t>
      </w:r>
    </w:p>
    <w:p w14:paraId="7E8A151B" w14:textId="77777777" w:rsidR="001F0124" w:rsidRDefault="001F0124" w:rsidP="001F0124">
      <w:pPr>
        <w:tabs>
          <w:tab w:val="left" w:pos="426"/>
        </w:tabs>
        <w:autoSpaceDE w:val="0"/>
        <w:autoSpaceDN w:val="0"/>
        <w:adjustRightInd w:val="0"/>
        <w:ind w:right="-91"/>
        <w:jc w:val="both"/>
        <w:rPr>
          <w:rFonts w:ascii="Arial" w:hAnsi="Arial" w:cs="Arial"/>
        </w:rPr>
      </w:pPr>
    </w:p>
    <w:p w14:paraId="1258A5D2" w14:textId="77777777" w:rsidR="001F0124" w:rsidRDefault="001F0124" w:rsidP="001F0124">
      <w:pPr>
        <w:tabs>
          <w:tab w:val="left" w:pos="426"/>
        </w:tabs>
        <w:autoSpaceDE w:val="0"/>
        <w:autoSpaceDN w:val="0"/>
        <w:adjustRightInd w:val="0"/>
        <w:ind w:right="-91"/>
        <w:jc w:val="both"/>
        <w:rPr>
          <w:rFonts w:ascii="Arial" w:hAnsi="Arial" w:cs="Arial"/>
        </w:rPr>
      </w:pPr>
      <w:proofErr w:type="gramStart"/>
      <w:r w:rsidRPr="001F0124">
        <w:rPr>
          <w:rFonts w:ascii="Arial" w:hAnsi="Arial" w:cs="Arial"/>
        </w:rPr>
        <w:t>d).-</w:t>
      </w:r>
      <w:proofErr w:type="gramEnd"/>
      <w:r w:rsidRPr="001F0124">
        <w:rPr>
          <w:rFonts w:ascii="Arial" w:hAnsi="Arial" w:cs="Arial"/>
        </w:rPr>
        <w:t xml:space="preserve"> Conducir con una cantidad de alcohol en la sangre conforme lo establecido en el artículo 19 Ter, fracción I, inciso a), de esta ley. Las personas conductoras de vehículos de transporte público de pasajeros, de transporte de carga o de transporte de sustancias tóxicas o peligrosas, no deberán presentar ninguna cantidad de alcohol en la sangre o en aire espirado; </w:t>
      </w:r>
    </w:p>
    <w:p w14:paraId="6DDE2A40" w14:textId="77777777" w:rsidR="001F0124" w:rsidRDefault="001F0124" w:rsidP="001F0124">
      <w:pPr>
        <w:tabs>
          <w:tab w:val="left" w:pos="426"/>
        </w:tabs>
        <w:autoSpaceDE w:val="0"/>
        <w:autoSpaceDN w:val="0"/>
        <w:adjustRightInd w:val="0"/>
        <w:ind w:right="-91"/>
        <w:jc w:val="both"/>
        <w:rPr>
          <w:rFonts w:ascii="Arial" w:hAnsi="Arial" w:cs="Arial"/>
        </w:rPr>
      </w:pPr>
    </w:p>
    <w:p w14:paraId="7F07C598"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lastRenderedPageBreak/>
        <w:t>e</w:t>
      </w:r>
      <w:proofErr w:type="gramStart"/>
      <w:r w:rsidRPr="001F0124">
        <w:rPr>
          <w:rFonts w:ascii="Arial" w:hAnsi="Arial" w:cs="Arial"/>
        </w:rPr>
        <w:t>).-</w:t>
      </w:r>
      <w:proofErr w:type="gramEnd"/>
      <w:r w:rsidRPr="001F0124">
        <w:rPr>
          <w:rFonts w:ascii="Arial" w:hAnsi="Arial" w:cs="Arial"/>
        </w:rPr>
        <w:t xml:space="preserve"> Cuando la persona titular contraiga una enfermedad o le sobrevenga alguna discapacidad o lesión que lo imposibilite permanentemente para conducir y no acredite contar con certificado médico expedido por institución de salud pública en que se señale que es apto para conducir vehículos motorizados; </w:t>
      </w:r>
    </w:p>
    <w:p w14:paraId="68344B3B" w14:textId="77777777" w:rsidR="001F0124" w:rsidRDefault="001F0124" w:rsidP="001F0124">
      <w:pPr>
        <w:tabs>
          <w:tab w:val="left" w:pos="426"/>
        </w:tabs>
        <w:autoSpaceDE w:val="0"/>
        <w:autoSpaceDN w:val="0"/>
        <w:adjustRightInd w:val="0"/>
        <w:ind w:right="-91"/>
        <w:jc w:val="both"/>
        <w:rPr>
          <w:rFonts w:ascii="Arial" w:hAnsi="Arial" w:cs="Arial"/>
        </w:rPr>
      </w:pPr>
    </w:p>
    <w:p w14:paraId="39370FBE"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f</w:t>
      </w:r>
      <w:proofErr w:type="gramStart"/>
      <w:r w:rsidRPr="001F0124">
        <w:rPr>
          <w:rFonts w:ascii="Arial" w:hAnsi="Arial" w:cs="Arial"/>
        </w:rPr>
        <w:t>).-</w:t>
      </w:r>
      <w:proofErr w:type="gramEnd"/>
      <w:r w:rsidRPr="001F0124">
        <w:rPr>
          <w:rFonts w:ascii="Arial" w:hAnsi="Arial" w:cs="Arial"/>
        </w:rPr>
        <w:t xml:space="preserve"> Cuando la persona titular se le sancione en 2 ocasiones con la suspensión de la licencia para conducir vehículos; </w:t>
      </w:r>
    </w:p>
    <w:p w14:paraId="1063C8CA" w14:textId="77777777" w:rsidR="001F0124" w:rsidRDefault="001F0124" w:rsidP="001F0124">
      <w:pPr>
        <w:tabs>
          <w:tab w:val="left" w:pos="426"/>
        </w:tabs>
        <w:autoSpaceDE w:val="0"/>
        <w:autoSpaceDN w:val="0"/>
        <w:adjustRightInd w:val="0"/>
        <w:ind w:right="-91"/>
        <w:jc w:val="both"/>
        <w:rPr>
          <w:rFonts w:ascii="Arial" w:hAnsi="Arial" w:cs="Arial"/>
        </w:rPr>
      </w:pPr>
    </w:p>
    <w:p w14:paraId="5F1A9BE9"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g</w:t>
      </w:r>
      <w:proofErr w:type="gramStart"/>
      <w:r w:rsidRPr="001F0124">
        <w:rPr>
          <w:rFonts w:ascii="Arial" w:hAnsi="Arial" w:cs="Arial"/>
        </w:rPr>
        <w:t>).-</w:t>
      </w:r>
      <w:proofErr w:type="gramEnd"/>
      <w:r w:rsidRPr="001F0124">
        <w:rPr>
          <w:rFonts w:ascii="Arial" w:hAnsi="Arial" w:cs="Arial"/>
        </w:rPr>
        <w:t xml:space="preserve"> Cuando se compruebe que la información o documentos proporcionados para su expedición sea falsa; </w:t>
      </w:r>
    </w:p>
    <w:p w14:paraId="1ADC3222" w14:textId="77777777" w:rsidR="001F0124" w:rsidRDefault="001F0124" w:rsidP="001F0124">
      <w:pPr>
        <w:tabs>
          <w:tab w:val="left" w:pos="426"/>
        </w:tabs>
        <w:autoSpaceDE w:val="0"/>
        <w:autoSpaceDN w:val="0"/>
        <w:adjustRightInd w:val="0"/>
        <w:ind w:right="-91"/>
        <w:jc w:val="both"/>
        <w:rPr>
          <w:rFonts w:ascii="Arial" w:hAnsi="Arial" w:cs="Arial"/>
        </w:rPr>
      </w:pPr>
    </w:p>
    <w:p w14:paraId="0C7BF8D4" w14:textId="77777777" w:rsidR="001F0124" w:rsidRPr="00C93F73" w:rsidRDefault="001F0124" w:rsidP="001F0124">
      <w:pPr>
        <w:tabs>
          <w:tab w:val="left" w:pos="426"/>
        </w:tabs>
        <w:autoSpaceDE w:val="0"/>
        <w:autoSpaceDN w:val="0"/>
        <w:adjustRightInd w:val="0"/>
        <w:ind w:right="-91"/>
        <w:jc w:val="both"/>
        <w:rPr>
          <w:rFonts w:ascii="Arial" w:hAnsi="Arial" w:cs="Arial"/>
          <w:lang w:val="pt-BR"/>
        </w:rPr>
      </w:pPr>
      <w:r w:rsidRPr="00C93F73">
        <w:rPr>
          <w:rFonts w:ascii="Arial" w:hAnsi="Arial" w:cs="Arial"/>
          <w:lang w:val="pt-BR"/>
        </w:rPr>
        <w:t>h</w:t>
      </w:r>
      <w:proofErr w:type="gramStart"/>
      <w:r w:rsidRPr="00C93F73">
        <w:rPr>
          <w:rFonts w:ascii="Arial" w:hAnsi="Arial" w:cs="Arial"/>
          <w:lang w:val="pt-BR"/>
        </w:rPr>
        <w:t>).-</w:t>
      </w:r>
      <w:proofErr w:type="gramEnd"/>
      <w:r w:rsidRPr="00C93F73">
        <w:rPr>
          <w:rFonts w:ascii="Arial" w:hAnsi="Arial" w:cs="Arial"/>
          <w:lang w:val="pt-BR"/>
        </w:rPr>
        <w:t xml:space="preserve"> Por </w:t>
      </w:r>
      <w:proofErr w:type="spellStart"/>
      <w:r w:rsidRPr="00C93F73">
        <w:rPr>
          <w:rFonts w:ascii="Arial" w:hAnsi="Arial" w:cs="Arial"/>
          <w:lang w:val="pt-BR"/>
        </w:rPr>
        <w:t>resolución</w:t>
      </w:r>
      <w:proofErr w:type="spellEnd"/>
      <w:r w:rsidRPr="00C93F73">
        <w:rPr>
          <w:rFonts w:ascii="Arial" w:hAnsi="Arial" w:cs="Arial"/>
          <w:lang w:val="pt-BR"/>
        </w:rPr>
        <w:t xml:space="preserve"> judicial </w:t>
      </w:r>
      <w:proofErr w:type="gramStart"/>
      <w:r w:rsidRPr="00C93F73">
        <w:rPr>
          <w:rFonts w:ascii="Arial" w:hAnsi="Arial" w:cs="Arial"/>
          <w:lang w:val="pt-BR"/>
        </w:rPr>
        <w:t>o administrativa</w:t>
      </w:r>
      <w:proofErr w:type="gramEnd"/>
      <w:r w:rsidRPr="00C93F73">
        <w:rPr>
          <w:rFonts w:ascii="Arial" w:hAnsi="Arial" w:cs="Arial"/>
          <w:lang w:val="pt-BR"/>
        </w:rPr>
        <w:t xml:space="preserve"> firme; </w:t>
      </w:r>
    </w:p>
    <w:p w14:paraId="0B059285" w14:textId="77777777" w:rsidR="001F0124" w:rsidRPr="00C93F73" w:rsidRDefault="001F0124" w:rsidP="001F0124">
      <w:pPr>
        <w:tabs>
          <w:tab w:val="left" w:pos="426"/>
        </w:tabs>
        <w:autoSpaceDE w:val="0"/>
        <w:autoSpaceDN w:val="0"/>
        <w:adjustRightInd w:val="0"/>
        <w:ind w:right="-91"/>
        <w:jc w:val="both"/>
        <w:rPr>
          <w:rFonts w:ascii="Arial" w:hAnsi="Arial" w:cs="Arial"/>
          <w:lang w:val="pt-BR"/>
        </w:rPr>
      </w:pPr>
    </w:p>
    <w:p w14:paraId="6FD29FF3" w14:textId="77777777" w:rsidR="001F0124" w:rsidRDefault="001F0124" w:rsidP="001F0124">
      <w:pPr>
        <w:tabs>
          <w:tab w:val="left" w:pos="426"/>
        </w:tabs>
        <w:autoSpaceDE w:val="0"/>
        <w:autoSpaceDN w:val="0"/>
        <w:adjustRightInd w:val="0"/>
        <w:ind w:right="-91"/>
        <w:jc w:val="both"/>
        <w:rPr>
          <w:rFonts w:ascii="Arial" w:hAnsi="Arial" w:cs="Arial"/>
        </w:rPr>
      </w:pPr>
      <w:proofErr w:type="gramStart"/>
      <w:r w:rsidRPr="00C93F73">
        <w:rPr>
          <w:rFonts w:ascii="Arial" w:hAnsi="Arial" w:cs="Arial"/>
          <w:lang w:val="pt-BR"/>
        </w:rPr>
        <w:t>i).-</w:t>
      </w:r>
      <w:proofErr w:type="gramEnd"/>
      <w:r w:rsidRPr="00C93F73">
        <w:rPr>
          <w:rFonts w:ascii="Arial" w:hAnsi="Arial" w:cs="Arial"/>
          <w:lang w:val="pt-BR"/>
        </w:rPr>
        <w:t xml:space="preserve"> </w:t>
      </w:r>
      <w:r w:rsidRPr="001F0124">
        <w:rPr>
          <w:rFonts w:ascii="Arial" w:hAnsi="Arial" w:cs="Arial"/>
        </w:rPr>
        <w:t xml:space="preserve">Cuando la Dirección de Tránsito Estatal tenga conocimiento de que </w:t>
      </w:r>
      <w:proofErr w:type="gramStart"/>
      <w:r w:rsidRPr="001F0124">
        <w:rPr>
          <w:rFonts w:ascii="Arial" w:hAnsi="Arial" w:cs="Arial"/>
        </w:rPr>
        <w:t>ha</w:t>
      </w:r>
      <w:proofErr w:type="gramEnd"/>
      <w:r w:rsidRPr="001F0124">
        <w:rPr>
          <w:rFonts w:ascii="Arial" w:hAnsi="Arial" w:cs="Arial"/>
        </w:rPr>
        <w:t xml:space="preserve"> ocurrido cualquiera de los casos que motiven la suspensión o cancelación de licencias procederá, dentro de las 72 horas siguientes, a remitir el expediente correspondiente a la autoridad competente, para que esta tramité y determiné si procede o no la suspensión o la cancelación de la licencia; y </w:t>
      </w:r>
    </w:p>
    <w:p w14:paraId="2EB8AE9B" w14:textId="77777777" w:rsidR="001F0124" w:rsidRDefault="001F0124" w:rsidP="001F0124">
      <w:pPr>
        <w:tabs>
          <w:tab w:val="left" w:pos="426"/>
        </w:tabs>
        <w:autoSpaceDE w:val="0"/>
        <w:autoSpaceDN w:val="0"/>
        <w:adjustRightInd w:val="0"/>
        <w:ind w:right="-91"/>
        <w:jc w:val="both"/>
        <w:rPr>
          <w:rFonts w:ascii="Arial" w:hAnsi="Arial" w:cs="Arial"/>
        </w:rPr>
      </w:pPr>
    </w:p>
    <w:p w14:paraId="7E0F2FFF" w14:textId="77777777" w:rsidR="00672426"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j</w:t>
      </w:r>
      <w:proofErr w:type="gramStart"/>
      <w:r w:rsidRPr="001F0124">
        <w:rPr>
          <w:rFonts w:ascii="Arial" w:hAnsi="Arial" w:cs="Arial"/>
        </w:rPr>
        <w:t>).-</w:t>
      </w:r>
      <w:proofErr w:type="gramEnd"/>
      <w:r w:rsidRPr="001F0124">
        <w:rPr>
          <w:rFonts w:ascii="Arial" w:hAnsi="Arial" w:cs="Arial"/>
        </w:rPr>
        <w:t xml:space="preserve"> Cuando así lo determine la autoridad judicial, de manera fundada y motivada, por el tiempo que al efecto señale.</w:t>
      </w:r>
    </w:p>
    <w:p w14:paraId="27B1329D" w14:textId="77777777" w:rsidR="001F0124" w:rsidRPr="00AD2C23" w:rsidRDefault="001F0124" w:rsidP="001F0124">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3EF76F1" w14:textId="77777777" w:rsidR="001F0124" w:rsidRDefault="001F0124" w:rsidP="001F012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24B2E773" w14:textId="77777777" w:rsidR="00672426" w:rsidRPr="00024561" w:rsidRDefault="00672426" w:rsidP="00672426">
      <w:pPr>
        <w:autoSpaceDE w:val="0"/>
        <w:autoSpaceDN w:val="0"/>
        <w:adjustRightInd w:val="0"/>
        <w:ind w:right="-91"/>
        <w:jc w:val="both"/>
        <w:rPr>
          <w:rFonts w:ascii="Arial" w:hAnsi="Arial" w:cs="Arial"/>
          <w:bCs/>
        </w:rPr>
      </w:pPr>
    </w:p>
    <w:p w14:paraId="7E65EFD4" w14:textId="77777777" w:rsidR="00672426" w:rsidRDefault="00672426" w:rsidP="00C52E3B">
      <w:pPr>
        <w:tabs>
          <w:tab w:val="left" w:pos="426"/>
        </w:tabs>
        <w:autoSpaceDE w:val="0"/>
        <w:autoSpaceDN w:val="0"/>
        <w:adjustRightInd w:val="0"/>
        <w:ind w:right="-91"/>
        <w:jc w:val="both"/>
        <w:rPr>
          <w:rFonts w:ascii="Arial" w:hAnsi="Arial" w:cs="Arial"/>
        </w:rPr>
      </w:pPr>
      <w:r w:rsidRPr="00024561">
        <w:rPr>
          <w:rFonts w:ascii="Arial" w:hAnsi="Arial" w:cs="Arial"/>
          <w:b/>
          <w:bCs/>
        </w:rPr>
        <w:t>IV.-</w:t>
      </w:r>
      <w:r w:rsidR="00C52E3B" w:rsidRPr="00024561">
        <w:rPr>
          <w:rFonts w:ascii="Arial" w:hAnsi="Arial" w:cs="Arial"/>
          <w:b/>
          <w:bCs/>
        </w:rPr>
        <w:tab/>
      </w:r>
      <w:r w:rsidRPr="00024561">
        <w:rPr>
          <w:rFonts w:ascii="Arial" w:hAnsi="Arial" w:cs="Arial"/>
        </w:rPr>
        <w:t xml:space="preserve">Arresto </w:t>
      </w:r>
      <w:r w:rsidR="001F0124" w:rsidRPr="001F0124">
        <w:rPr>
          <w:rFonts w:ascii="Arial" w:hAnsi="Arial" w:cs="Arial"/>
        </w:rPr>
        <w:t>o administrativo de 8 hasta por 16 horas, a quien infrinja lo establecido en el artículo 19 Ter, fracción I inciso b) de esta ley; en caso de reincidencia el arresto mínimo será de 16 a 36 horas.</w:t>
      </w:r>
    </w:p>
    <w:p w14:paraId="27AE9C0B" w14:textId="77777777" w:rsidR="001F0124" w:rsidRPr="00AD2C23" w:rsidRDefault="001F0124" w:rsidP="001F0124">
      <w:pPr>
        <w:pStyle w:val="Prrafodelista"/>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0A50791" w14:textId="77777777" w:rsidR="001F0124" w:rsidRDefault="001F0124" w:rsidP="001F012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06204103" w14:textId="77777777" w:rsidR="00672426" w:rsidRPr="00024561" w:rsidRDefault="00672426" w:rsidP="00672426">
      <w:pPr>
        <w:autoSpaceDE w:val="0"/>
        <w:autoSpaceDN w:val="0"/>
        <w:adjustRightInd w:val="0"/>
        <w:ind w:right="-91"/>
        <w:jc w:val="both"/>
        <w:rPr>
          <w:rFonts w:ascii="Arial" w:hAnsi="Arial" w:cs="Arial"/>
        </w:rPr>
      </w:pPr>
    </w:p>
    <w:p w14:paraId="1E6AC2F8" w14:textId="77777777" w:rsidR="00672426" w:rsidRPr="00024561" w:rsidRDefault="00672426" w:rsidP="00C52E3B">
      <w:pPr>
        <w:tabs>
          <w:tab w:val="left" w:pos="426"/>
        </w:tabs>
        <w:autoSpaceDE w:val="0"/>
        <w:autoSpaceDN w:val="0"/>
        <w:adjustRightInd w:val="0"/>
        <w:ind w:right="-91"/>
        <w:jc w:val="both"/>
        <w:rPr>
          <w:rFonts w:ascii="Arial" w:hAnsi="Arial" w:cs="Arial"/>
        </w:rPr>
      </w:pPr>
      <w:r w:rsidRPr="00024561">
        <w:rPr>
          <w:rFonts w:ascii="Arial" w:hAnsi="Arial" w:cs="Arial"/>
          <w:b/>
        </w:rPr>
        <w:t>V.-</w:t>
      </w:r>
      <w:r w:rsidR="00C52E3B" w:rsidRPr="00024561">
        <w:rPr>
          <w:rFonts w:ascii="Arial" w:hAnsi="Arial" w:cs="Arial"/>
        </w:rPr>
        <w:tab/>
      </w:r>
      <w:r w:rsidRPr="00024561">
        <w:rPr>
          <w:rFonts w:ascii="Arial" w:hAnsi="Arial" w:cs="Arial"/>
        </w:rPr>
        <w:t>Trabajo a favor de la comunidad. Esta sanción se impondrá en jornadas máximas de 8 horas, sin afectar horarios de escuela o de labores, si se tratara de estudiantes o trabajadores, respectivamente.</w:t>
      </w:r>
    </w:p>
    <w:p w14:paraId="00C66463" w14:textId="77777777" w:rsidR="008C3E2C" w:rsidRPr="00024561" w:rsidRDefault="008C3E2C" w:rsidP="00672426">
      <w:pPr>
        <w:autoSpaceDE w:val="0"/>
        <w:autoSpaceDN w:val="0"/>
        <w:adjustRightInd w:val="0"/>
        <w:jc w:val="both"/>
        <w:rPr>
          <w:rFonts w:ascii="Arial" w:hAnsi="Arial" w:cs="Arial"/>
        </w:rPr>
      </w:pPr>
    </w:p>
    <w:p w14:paraId="5605D798" w14:textId="77777777" w:rsidR="00183225" w:rsidRDefault="00183225" w:rsidP="00183225">
      <w:pPr>
        <w:tabs>
          <w:tab w:val="left" w:pos="426"/>
        </w:tabs>
        <w:autoSpaceDE w:val="0"/>
        <w:autoSpaceDN w:val="0"/>
        <w:adjustRightInd w:val="0"/>
        <w:jc w:val="both"/>
        <w:rPr>
          <w:rFonts w:ascii="Arial" w:hAnsi="Arial" w:cs="Arial"/>
          <w:b/>
          <w:bCs/>
          <w:iCs/>
        </w:rPr>
      </w:pPr>
      <w:r w:rsidRPr="00024561">
        <w:rPr>
          <w:rFonts w:ascii="Arial" w:hAnsi="Arial" w:cs="Arial"/>
          <w:b/>
          <w:bCs/>
          <w:iCs/>
        </w:rPr>
        <w:t>VI.-</w:t>
      </w:r>
      <w:r w:rsidRPr="00024561">
        <w:rPr>
          <w:rFonts w:ascii="Arial" w:hAnsi="Arial" w:cs="Arial"/>
          <w:b/>
          <w:bCs/>
          <w:iCs/>
        </w:rPr>
        <w:tab/>
      </w:r>
      <w:r w:rsidRPr="00024561">
        <w:rPr>
          <w:rFonts w:ascii="Arial" w:hAnsi="Arial" w:cs="Arial"/>
          <w:bCs/>
          <w:iCs/>
        </w:rPr>
        <w:t>Asistencia a tres sesiones de centros asistenciales o instituciones para la rehabilitación de personas con problemas de adicciones, que esté debidamente acreditado, y que expida las constancias respectivas, mismas que deberá hacer llegar a la autoridad competente, a quien infrinja lo establecido en el artículo 19 Ter, fracción I de esta Ley, sin demérito de la multa a la que haya lugar</w:t>
      </w:r>
      <w:r w:rsidRPr="00183225">
        <w:rPr>
          <w:rFonts w:ascii="Arial" w:hAnsi="Arial" w:cs="Arial"/>
          <w:bCs/>
          <w:iCs/>
        </w:rPr>
        <w:t>.</w:t>
      </w:r>
      <w:r w:rsidRPr="00183225">
        <w:rPr>
          <w:rFonts w:ascii="Arial" w:hAnsi="Arial" w:cs="Arial"/>
          <w:b/>
          <w:bCs/>
          <w:iCs/>
        </w:rPr>
        <w:t xml:space="preserve"> </w:t>
      </w:r>
    </w:p>
    <w:p w14:paraId="392CD3D0" w14:textId="4A2A02DF" w:rsidR="00183225" w:rsidRDefault="00183225" w:rsidP="00183225">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w:t>
      </w:r>
      <w:r w:rsidR="00C4203F">
        <w:rPr>
          <w:rFonts w:ascii="Arial" w:hAnsi="Arial" w:cs="Arial"/>
          <w:b/>
          <w:i/>
          <w:sz w:val="16"/>
          <w:szCs w:val="16"/>
        </w:rPr>
        <w:t>r</w:t>
      </w:r>
      <w:r>
        <w:rPr>
          <w:rFonts w:ascii="Arial" w:hAnsi="Arial" w:cs="Arial"/>
          <w:b/>
          <w:i/>
          <w:sz w:val="16"/>
          <w:szCs w:val="16"/>
        </w:rPr>
        <w:t>eformada, P.O.  No. 80, del 5</w:t>
      </w:r>
      <w:r w:rsidRPr="00D65024">
        <w:rPr>
          <w:rFonts w:ascii="Arial" w:hAnsi="Arial" w:cs="Arial"/>
          <w:b/>
          <w:i/>
          <w:sz w:val="16"/>
          <w:szCs w:val="16"/>
        </w:rPr>
        <w:t xml:space="preserve"> de</w:t>
      </w:r>
      <w:r>
        <w:rPr>
          <w:rFonts w:ascii="Arial" w:hAnsi="Arial" w:cs="Arial"/>
          <w:b/>
          <w:i/>
          <w:sz w:val="16"/>
          <w:szCs w:val="16"/>
        </w:rPr>
        <w:t xml:space="preserve"> julio de 2023</w:t>
      </w:r>
    </w:p>
    <w:p w14:paraId="07C69F98" w14:textId="77777777" w:rsidR="00183225" w:rsidRPr="00183225" w:rsidRDefault="00183225" w:rsidP="00183225">
      <w:pPr>
        <w:pStyle w:val="Prrafodelista"/>
        <w:autoSpaceDE w:val="0"/>
        <w:autoSpaceDN w:val="0"/>
        <w:adjustRightInd w:val="0"/>
        <w:ind w:left="1004"/>
        <w:jc w:val="right"/>
        <w:rPr>
          <w:rFonts w:ascii="Arial" w:hAnsi="Arial" w:cs="Arial"/>
          <w:b/>
          <w:i/>
          <w:sz w:val="16"/>
          <w:szCs w:val="16"/>
        </w:rPr>
      </w:pPr>
      <w:hyperlink r:id="rId68" w:history="1">
        <w:r w:rsidRPr="00704A74">
          <w:rPr>
            <w:rStyle w:val="Hipervnculo"/>
            <w:rFonts w:ascii="Arial" w:hAnsi="Arial" w:cs="Arial"/>
            <w:b/>
            <w:i/>
            <w:sz w:val="16"/>
            <w:szCs w:val="16"/>
          </w:rPr>
          <w:t>https://po.tamaulipas.gob.mx/wp-content/uploads/2023/07/cxlviii-80-050723.pdf</w:t>
        </w:r>
      </w:hyperlink>
    </w:p>
    <w:p w14:paraId="69E53334" w14:textId="77777777" w:rsidR="00183225" w:rsidRPr="00024561" w:rsidRDefault="00183225" w:rsidP="00183225">
      <w:pPr>
        <w:tabs>
          <w:tab w:val="left" w:pos="426"/>
        </w:tabs>
        <w:autoSpaceDE w:val="0"/>
        <w:autoSpaceDN w:val="0"/>
        <w:adjustRightInd w:val="0"/>
        <w:jc w:val="both"/>
        <w:rPr>
          <w:rFonts w:ascii="Arial" w:hAnsi="Arial" w:cs="Arial"/>
          <w:bCs/>
          <w:iCs/>
        </w:rPr>
      </w:pPr>
      <w:r w:rsidRPr="00024561">
        <w:rPr>
          <w:rFonts w:ascii="Arial" w:hAnsi="Arial" w:cs="Arial"/>
          <w:b/>
          <w:bCs/>
          <w:iCs/>
        </w:rPr>
        <w:t xml:space="preserve">VII.- </w:t>
      </w:r>
      <w:r w:rsidRPr="00024561">
        <w:rPr>
          <w:rFonts w:ascii="Arial" w:hAnsi="Arial" w:cs="Arial"/>
          <w:bCs/>
          <w:iCs/>
        </w:rPr>
        <w:t xml:space="preserve">Detención del vehículo automotor y su remisión a las instituciones de resguardo que correspondan, de 24 hasta 72 horas y multa de hasta dos veces el valor diario de la Unidad de Medida y Actualización, a quien infrinja lo establecido en el artículo 20 Bis de esta Ley, o sus relativos en el Reglamento estatal o municipal de que se trate. </w:t>
      </w:r>
    </w:p>
    <w:p w14:paraId="18EA3972" w14:textId="77777777" w:rsidR="00183225" w:rsidRPr="00024561" w:rsidRDefault="00183225" w:rsidP="00183225">
      <w:pPr>
        <w:tabs>
          <w:tab w:val="left" w:pos="426"/>
        </w:tabs>
        <w:autoSpaceDE w:val="0"/>
        <w:autoSpaceDN w:val="0"/>
        <w:adjustRightInd w:val="0"/>
        <w:jc w:val="both"/>
        <w:rPr>
          <w:rFonts w:ascii="Arial" w:hAnsi="Arial" w:cs="Arial"/>
          <w:bCs/>
          <w:iCs/>
        </w:rPr>
      </w:pPr>
    </w:p>
    <w:p w14:paraId="6CAA7EF0" w14:textId="77777777" w:rsidR="00183225" w:rsidRPr="00024561" w:rsidRDefault="00183225" w:rsidP="00183225">
      <w:pPr>
        <w:tabs>
          <w:tab w:val="left" w:pos="426"/>
        </w:tabs>
        <w:autoSpaceDE w:val="0"/>
        <w:autoSpaceDN w:val="0"/>
        <w:adjustRightInd w:val="0"/>
        <w:jc w:val="both"/>
        <w:rPr>
          <w:rFonts w:ascii="Arial" w:hAnsi="Arial" w:cs="Arial"/>
          <w:b/>
          <w:bCs/>
          <w:iCs/>
        </w:rPr>
      </w:pPr>
      <w:r w:rsidRPr="00024561">
        <w:rPr>
          <w:rFonts w:ascii="Arial" w:hAnsi="Arial" w:cs="Arial"/>
          <w:bCs/>
          <w:iCs/>
        </w:rPr>
        <w:t xml:space="preserve">No </w:t>
      </w:r>
      <w:proofErr w:type="gramStart"/>
      <w:r w:rsidRPr="00024561">
        <w:rPr>
          <w:rFonts w:ascii="Arial" w:hAnsi="Arial" w:cs="Arial"/>
          <w:bCs/>
          <w:iCs/>
        </w:rPr>
        <w:t>obstante</w:t>
      </w:r>
      <w:proofErr w:type="gramEnd"/>
      <w:r w:rsidRPr="00024561">
        <w:rPr>
          <w:rFonts w:ascii="Arial" w:hAnsi="Arial" w:cs="Arial"/>
          <w:bCs/>
          <w:iCs/>
        </w:rPr>
        <w:t xml:space="preserve"> lo establecido en la fracción VII del presente artículo, no será remitido a las instituciones de resguardo el vehículo en caso de que su propietario o el conductor </w:t>
      </w:r>
      <w:proofErr w:type="gramStart"/>
      <w:r w:rsidRPr="00024561">
        <w:rPr>
          <w:rFonts w:ascii="Arial" w:hAnsi="Arial" w:cs="Arial"/>
          <w:bCs/>
          <w:iCs/>
        </w:rPr>
        <w:t>del mismo</w:t>
      </w:r>
      <w:proofErr w:type="gramEnd"/>
      <w:r w:rsidRPr="00024561">
        <w:rPr>
          <w:rFonts w:ascii="Arial" w:hAnsi="Arial" w:cs="Arial"/>
          <w:bCs/>
          <w:iCs/>
        </w:rPr>
        <w:t xml:space="preserve"> retire el objeto que obstruya la visibilidad del conductor; o impida la visión al interior del vehículo, en el momento que la autoridad correspondiente se lo solicite, lo anterior sin demérito de la aplicación de la multa correspondiente.</w:t>
      </w:r>
      <w:r w:rsidRPr="00024561">
        <w:rPr>
          <w:rFonts w:ascii="Arial" w:hAnsi="Arial" w:cs="Arial"/>
          <w:b/>
          <w:bCs/>
          <w:iCs/>
        </w:rPr>
        <w:t xml:space="preserve"> </w:t>
      </w:r>
    </w:p>
    <w:p w14:paraId="63D4A3B0" w14:textId="6CC0D0C9" w:rsidR="00183225" w:rsidRDefault="00183225" w:rsidP="00183225">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w:t>
      </w:r>
      <w:proofErr w:type="gramStart"/>
      <w:r w:rsidR="00C4203F">
        <w:rPr>
          <w:rFonts w:ascii="Arial" w:hAnsi="Arial" w:cs="Arial"/>
          <w:b/>
          <w:i/>
          <w:sz w:val="16"/>
          <w:szCs w:val="16"/>
        </w:rPr>
        <w:t>a</w:t>
      </w:r>
      <w:r>
        <w:rPr>
          <w:rFonts w:ascii="Arial" w:hAnsi="Arial" w:cs="Arial"/>
          <w:b/>
          <w:i/>
          <w:sz w:val="16"/>
          <w:szCs w:val="16"/>
        </w:rPr>
        <w:t>dicionada,  P.O.</w:t>
      </w:r>
      <w:proofErr w:type="gramEnd"/>
      <w:r>
        <w:rPr>
          <w:rFonts w:ascii="Arial" w:hAnsi="Arial" w:cs="Arial"/>
          <w:b/>
          <w:i/>
          <w:sz w:val="16"/>
          <w:szCs w:val="16"/>
        </w:rPr>
        <w:t xml:space="preserve">  No. 80, del 5</w:t>
      </w:r>
      <w:r w:rsidRPr="00D65024">
        <w:rPr>
          <w:rFonts w:ascii="Arial" w:hAnsi="Arial" w:cs="Arial"/>
          <w:b/>
          <w:i/>
          <w:sz w:val="16"/>
          <w:szCs w:val="16"/>
        </w:rPr>
        <w:t xml:space="preserve"> de</w:t>
      </w:r>
      <w:r>
        <w:rPr>
          <w:rFonts w:ascii="Arial" w:hAnsi="Arial" w:cs="Arial"/>
          <w:b/>
          <w:i/>
          <w:sz w:val="16"/>
          <w:szCs w:val="16"/>
        </w:rPr>
        <w:t xml:space="preserve"> julio de 2023</w:t>
      </w:r>
    </w:p>
    <w:p w14:paraId="6F98835B" w14:textId="77777777" w:rsidR="00183225" w:rsidRPr="00183225" w:rsidRDefault="00183225" w:rsidP="00183225">
      <w:pPr>
        <w:pStyle w:val="Prrafodelista"/>
        <w:autoSpaceDE w:val="0"/>
        <w:autoSpaceDN w:val="0"/>
        <w:adjustRightInd w:val="0"/>
        <w:ind w:left="1004"/>
        <w:jc w:val="right"/>
        <w:rPr>
          <w:rFonts w:ascii="Arial" w:hAnsi="Arial" w:cs="Arial"/>
          <w:b/>
          <w:i/>
          <w:sz w:val="16"/>
          <w:szCs w:val="16"/>
        </w:rPr>
      </w:pPr>
      <w:hyperlink r:id="rId69" w:history="1">
        <w:r w:rsidRPr="00704A74">
          <w:rPr>
            <w:rStyle w:val="Hipervnculo"/>
            <w:rFonts w:ascii="Arial" w:hAnsi="Arial" w:cs="Arial"/>
            <w:b/>
            <w:i/>
            <w:sz w:val="16"/>
            <w:szCs w:val="16"/>
          </w:rPr>
          <w:t>https://po.tamaulipas.gob.mx/wp-content/uploads/2023/07/cxlviii-80-050723.pdf</w:t>
        </w:r>
      </w:hyperlink>
    </w:p>
    <w:p w14:paraId="48F433E4" w14:textId="77777777" w:rsidR="009E624D" w:rsidRPr="007A05DE" w:rsidRDefault="00183225" w:rsidP="00183225">
      <w:pPr>
        <w:tabs>
          <w:tab w:val="left" w:pos="426"/>
        </w:tabs>
        <w:autoSpaceDE w:val="0"/>
        <w:autoSpaceDN w:val="0"/>
        <w:adjustRightInd w:val="0"/>
        <w:jc w:val="both"/>
        <w:rPr>
          <w:rFonts w:ascii="Arial" w:hAnsi="Arial" w:cs="Arial"/>
          <w:bCs/>
          <w:iCs/>
        </w:rPr>
      </w:pPr>
      <w:r w:rsidRPr="00183225">
        <w:rPr>
          <w:rFonts w:ascii="Arial" w:hAnsi="Arial" w:cs="Arial"/>
          <w:b/>
          <w:bCs/>
          <w:iCs/>
        </w:rPr>
        <w:t xml:space="preserve">VIII.- </w:t>
      </w:r>
      <w:r w:rsidRPr="00183225">
        <w:rPr>
          <w:rFonts w:ascii="Arial" w:hAnsi="Arial" w:cs="Arial"/>
          <w:bCs/>
          <w:iCs/>
        </w:rPr>
        <w:t>Para el supuesto de que el vehículo o el poseedor del vehículo no exhiba o cuente con el seguro vehicular vigente, se aplicará una multa desde cuarenta hasta sesenta veces el valor diario de la Unidad de Medida y Actualización; y en el caso de que el vehículo no cuente con el engomado expedido por la Secretaría de Finanzas a vehículos que cuenten con seguro de responsabilidad civil por daños a terceros, bienes y personas y gastos médicos ocupantes, se procederá a la detención del vehículo automotor y se remitirá</w:t>
      </w:r>
      <w:r w:rsidR="007A05DE">
        <w:rPr>
          <w:rFonts w:ascii="Arial" w:hAnsi="Arial" w:cs="Arial"/>
          <w:bCs/>
          <w:iCs/>
        </w:rPr>
        <w:t xml:space="preserve"> </w:t>
      </w:r>
      <w:r w:rsidR="007A05DE" w:rsidRPr="007A05DE">
        <w:rPr>
          <w:rFonts w:ascii="Arial" w:hAnsi="Arial" w:cs="Arial"/>
          <w:bCs/>
          <w:iCs/>
        </w:rPr>
        <w:t>a las instituciones de resguardo que correspondan y además se aplicará la multa mencionada en este artículo.</w:t>
      </w:r>
    </w:p>
    <w:p w14:paraId="5B779927" w14:textId="4C4FFAD6" w:rsidR="00183225" w:rsidRDefault="00183225" w:rsidP="00183225">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w:t>
      </w:r>
      <w:r w:rsidR="00C4203F">
        <w:rPr>
          <w:rFonts w:ascii="Arial" w:hAnsi="Arial" w:cs="Arial"/>
          <w:b/>
          <w:i/>
          <w:sz w:val="16"/>
          <w:szCs w:val="16"/>
        </w:rPr>
        <w:t>r</w:t>
      </w:r>
      <w:r>
        <w:rPr>
          <w:rFonts w:ascii="Arial" w:hAnsi="Arial" w:cs="Arial"/>
          <w:b/>
          <w:i/>
          <w:sz w:val="16"/>
          <w:szCs w:val="16"/>
        </w:rPr>
        <w:t>ecorrida (antes Fracción VII</w:t>
      </w:r>
      <w:proofErr w:type="gramStart"/>
      <w:r>
        <w:rPr>
          <w:rFonts w:ascii="Arial" w:hAnsi="Arial" w:cs="Arial"/>
          <w:b/>
          <w:i/>
          <w:sz w:val="16"/>
          <w:szCs w:val="16"/>
        </w:rPr>
        <w:t>),  P.O.</w:t>
      </w:r>
      <w:proofErr w:type="gramEnd"/>
      <w:r>
        <w:rPr>
          <w:rFonts w:ascii="Arial" w:hAnsi="Arial" w:cs="Arial"/>
          <w:b/>
          <w:i/>
          <w:sz w:val="16"/>
          <w:szCs w:val="16"/>
        </w:rPr>
        <w:t xml:space="preserve">  No. 80, del 5</w:t>
      </w:r>
      <w:r w:rsidRPr="00D65024">
        <w:rPr>
          <w:rFonts w:ascii="Arial" w:hAnsi="Arial" w:cs="Arial"/>
          <w:b/>
          <w:i/>
          <w:sz w:val="16"/>
          <w:szCs w:val="16"/>
        </w:rPr>
        <w:t xml:space="preserve"> de</w:t>
      </w:r>
      <w:r>
        <w:rPr>
          <w:rFonts w:ascii="Arial" w:hAnsi="Arial" w:cs="Arial"/>
          <w:b/>
          <w:i/>
          <w:sz w:val="16"/>
          <w:szCs w:val="16"/>
        </w:rPr>
        <w:t xml:space="preserve"> julio de 2023</w:t>
      </w:r>
    </w:p>
    <w:p w14:paraId="163B5984" w14:textId="77777777" w:rsidR="0001374D" w:rsidRPr="00183225" w:rsidRDefault="00183225" w:rsidP="00183225">
      <w:pPr>
        <w:pStyle w:val="Prrafodelista"/>
        <w:autoSpaceDE w:val="0"/>
        <w:autoSpaceDN w:val="0"/>
        <w:adjustRightInd w:val="0"/>
        <w:ind w:left="1004"/>
        <w:jc w:val="right"/>
        <w:rPr>
          <w:rFonts w:ascii="Arial" w:hAnsi="Arial" w:cs="Arial"/>
          <w:b/>
          <w:i/>
          <w:sz w:val="16"/>
          <w:szCs w:val="16"/>
        </w:rPr>
      </w:pPr>
      <w:hyperlink r:id="rId70" w:history="1">
        <w:r w:rsidRPr="00704A74">
          <w:rPr>
            <w:rStyle w:val="Hipervnculo"/>
            <w:rFonts w:ascii="Arial" w:hAnsi="Arial" w:cs="Arial"/>
            <w:b/>
            <w:i/>
            <w:sz w:val="16"/>
            <w:szCs w:val="16"/>
          </w:rPr>
          <w:t>https://po.tamaulipas.gob.mx/wp-content/uploads/2023/07/cxlviii-80-050723.pdf</w:t>
        </w:r>
      </w:hyperlink>
    </w:p>
    <w:p w14:paraId="7DE5E974" w14:textId="77777777" w:rsidR="009E624D" w:rsidRPr="00FC42B7" w:rsidRDefault="009E624D" w:rsidP="0001374D">
      <w:pPr>
        <w:autoSpaceDE w:val="0"/>
        <w:autoSpaceDN w:val="0"/>
        <w:adjustRightInd w:val="0"/>
        <w:jc w:val="both"/>
        <w:rPr>
          <w:rFonts w:ascii="Arial" w:hAnsi="Arial" w:cs="Arial"/>
          <w:szCs w:val="19"/>
        </w:rPr>
      </w:pPr>
      <w:r w:rsidRPr="00FC42B7">
        <w:rPr>
          <w:rFonts w:ascii="Arial" w:eastAsia="Calibri" w:hAnsi="Arial" w:cs="Arial"/>
          <w:lang w:val="es-MX"/>
        </w:rPr>
        <w:lastRenderedPageBreak/>
        <w:t xml:space="preserve">Dichas </w:t>
      </w:r>
      <w:proofErr w:type="gramStart"/>
      <w:r w:rsidRPr="00FC42B7">
        <w:rPr>
          <w:rFonts w:ascii="Arial" w:eastAsia="Calibri" w:hAnsi="Arial" w:cs="Arial"/>
          <w:lang w:val="es-MX"/>
        </w:rPr>
        <w:t>multas  no</w:t>
      </w:r>
      <w:proofErr w:type="gramEnd"/>
      <w:r w:rsidRPr="00FC42B7">
        <w:rPr>
          <w:rFonts w:ascii="Arial" w:eastAsia="Calibri" w:hAnsi="Arial" w:cs="Arial"/>
          <w:lang w:val="es-MX"/>
        </w:rPr>
        <w:t xml:space="preserve"> podrán ser condonadas ni reducidas</w:t>
      </w:r>
      <w:r w:rsidRPr="00FC42B7">
        <w:rPr>
          <w:rFonts w:ascii="Arial" w:hAnsi="Arial" w:cs="Arial"/>
          <w:lang w:val="es-MX"/>
        </w:rPr>
        <w:t>.</w:t>
      </w:r>
    </w:p>
    <w:p w14:paraId="7839F26F" w14:textId="77777777" w:rsidR="009E624D" w:rsidRPr="00024561" w:rsidRDefault="009E624D" w:rsidP="0001374D">
      <w:pPr>
        <w:autoSpaceDE w:val="0"/>
        <w:autoSpaceDN w:val="0"/>
        <w:adjustRightInd w:val="0"/>
        <w:jc w:val="both"/>
        <w:rPr>
          <w:rFonts w:ascii="Arial" w:hAnsi="Arial" w:cs="Arial"/>
        </w:rPr>
      </w:pPr>
    </w:p>
    <w:p w14:paraId="621690B9" w14:textId="77777777" w:rsidR="00437DD4" w:rsidRDefault="00437DD4" w:rsidP="0001374D">
      <w:pPr>
        <w:autoSpaceDE w:val="0"/>
        <w:autoSpaceDN w:val="0"/>
        <w:adjustRightInd w:val="0"/>
        <w:jc w:val="both"/>
        <w:rPr>
          <w:rFonts w:ascii="Arial" w:hAnsi="Arial" w:cs="Arial"/>
          <w:spacing w:val="-4"/>
        </w:rPr>
      </w:pPr>
      <w:r w:rsidRPr="00024561">
        <w:rPr>
          <w:rFonts w:ascii="Arial" w:hAnsi="Arial" w:cs="Arial"/>
          <w:b/>
          <w:spacing w:val="-4"/>
        </w:rPr>
        <w:t xml:space="preserve">ARTÍCULO </w:t>
      </w:r>
      <w:r w:rsidRPr="00024561">
        <w:rPr>
          <w:rFonts w:ascii="Arial" w:hAnsi="Arial" w:cs="Arial"/>
          <w:b/>
          <w:spacing w:val="-3"/>
        </w:rPr>
        <w:t xml:space="preserve">49 </w:t>
      </w:r>
      <w:proofErr w:type="gramStart"/>
      <w:r w:rsidRPr="00024561">
        <w:rPr>
          <w:rFonts w:ascii="Arial" w:hAnsi="Arial" w:cs="Arial"/>
          <w:b/>
          <w:spacing w:val="-4"/>
        </w:rPr>
        <w:t>Ter.-</w:t>
      </w:r>
      <w:proofErr w:type="gramEnd"/>
      <w:r w:rsidRPr="00024561">
        <w:rPr>
          <w:rFonts w:ascii="Arial" w:hAnsi="Arial" w:cs="Arial"/>
          <w:b/>
          <w:spacing w:val="-4"/>
        </w:rPr>
        <w:t xml:space="preserve"> </w:t>
      </w:r>
      <w:r w:rsidRPr="00024561">
        <w:rPr>
          <w:rFonts w:ascii="Arial" w:hAnsi="Arial" w:cs="Arial"/>
          <w:spacing w:val="-3"/>
        </w:rPr>
        <w:t xml:space="preserve">Las </w:t>
      </w:r>
      <w:r w:rsidRPr="00024561">
        <w:rPr>
          <w:rFonts w:ascii="Arial" w:hAnsi="Arial" w:cs="Arial"/>
          <w:spacing w:val="-4"/>
        </w:rPr>
        <w:t xml:space="preserve">sanciones </w:t>
      </w:r>
      <w:r w:rsidRPr="00024561">
        <w:rPr>
          <w:rFonts w:ascii="Arial" w:hAnsi="Arial" w:cs="Arial"/>
        </w:rPr>
        <w:t xml:space="preserve">a </w:t>
      </w:r>
      <w:r w:rsidRPr="00024561">
        <w:rPr>
          <w:rFonts w:ascii="Arial" w:hAnsi="Arial" w:cs="Arial"/>
          <w:spacing w:val="-3"/>
        </w:rPr>
        <w:t xml:space="preserve">que hace </w:t>
      </w:r>
      <w:r w:rsidRPr="00024561">
        <w:rPr>
          <w:rFonts w:ascii="Arial" w:hAnsi="Arial" w:cs="Arial"/>
          <w:spacing w:val="-4"/>
        </w:rPr>
        <w:t xml:space="preserve">referencia </w:t>
      </w:r>
      <w:r w:rsidRPr="00024561">
        <w:rPr>
          <w:rFonts w:ascii="Arial" w:hAnsi="Arial" w:cs="Arial"/>
        </w:rPr>
        <w:t xml:space="preserve">el </w:t>
      </w:r>
      <w:r w:rsidRPr="00024561">
        <w:rPr>
          <w:rFonts w:ascii="Arial" w:hAnsi="Arial" w:cs="Arial"/>
          <w:spacing w:val="-4"/>
        </w:rPr>
        <w:t xml:space="preserve">artículo inmediato anterior, podrán </w:t>
      </w:r>
      <w:r w:rsidRPr="00024561">
        <w:rPr>
          <w:rFonts w:ascii="Arial" w:hAnsi="Arial" w:cs="Arial"/>
          <w:spacing w:val="-3"/>
        </w:rPr>
        <w:t xml:space="preserve">ser </w:t>
      </w:r>
      <w:r w:rsidRPr="00024561">
        <w:rPr>
          <w:rFonts w:ascii="Arial" w:hAnsi="Arial" w:cs="Arial"/>
          <w:spacing w:val="-5"/>
        </w:rPr>
        <w:t xml:space="preserve">conmutadas </w:t>
      </w:r>
      <w:r w:rsidRPr="00024561">
        <w:rPr>
          <w:rFonts w:ascii="Arial" w:hAnsi="Arial" w:cs="Arial"/>
          <w:spacing w:val="-3"/>
        </w:rPr>
        <w:t xml:space="preserve">por </w:t>
      </w:r>
      <w:r w:rsidRPr="00024561">
        <w:rPr>
          <w:rFonts w:ascii="Arial" w:hAnsi="Arial" w:cs="Arial"/>
          <w:spacing w:val="-4"/>
        </w:rPr>
        <w:t xml:space="preserve">trabajo </w:t>
      </w:r>
      <w:r w:rsidRPr="00024561">
        <w:rPr>
          <w:rFonts w:ascii="Arial" w:hAnsi="Arial" w:cs="Arial"/>
        </w:rPr>
        <w:t xml:space="preserve">a </w:t>
      </w:r>
      <w:r w:rsidRPr="00024561">
        <w:rPr>
          <w:rFonts w:ascii="Arial" w:hAnsi="Arial" w:cs="Arial"/>
          <w:spacing w:val="-4"/>
        </w:rPr>
        <w:t xml:space="preserve">favor </w:t>
      </w:r>
      <w:r w:rsidRPr="00024561">
        <w:rPr>
          <w:rFonts w:ascii="Arial" w:hAnsi="Arial" w:cs="Arial"/>
        </w:rPr>
        <w:t xml:space="preserve">de la </w:t>
      </w:r>
      <w:r w:rsidRPr="00024561">
        <w:rPr>
          <w:rFonts w:ascii="Arial" w:hAnsi="Arial" w:cs="Arial"/>
          <w:spacing w:val="-4"/>
        </w:rPr>
        <w:t xml:space="preserve">comunidad </w:t>
      </w:r>
      <w:r w:rsidRPr="00024561">
        <w:rPr>
          <w:rFonts w:ascii="Arial" w:hAnsi="Arial" w:cs="Arial"/>
        </w:rPr>
        <w:t xml:space="preserve">de </w:t>
      </w:r>
      <w:r w:rsidRPr="00024561">
        <w:rPr>
          <w:rFonts w:ascii="Arial" w:hAnsi="Arial" w:cs="Arial"/>
          <w:spacing w:val="-4"/>
        </w:rPr>
        <w:t xml:space="preserve">manera proporcional </w:t>
      </w:r>
      <w:r w:rsidRPr="00024561">
        <w:rPr>
          <w:rFonts w:ascii="Arial" w:hAnsi="Arial" w:cs="Arial"/>
        </w:rPr>
        <w:t xml:space="preserve">a la </w:t>
      </w:r>
      <w:r w:rsidRPr="00024561">
        <w:rPr>
          <w:rFonts w:ascii="Arial" w:hAnsi="Arial" w:cs="Arial"/>
          <w:spacing w:val="-4"/>
        </w:rPr>
        <w:t xml:space="preserve">falta cometida, siempre </w:t>
      </w:r>
      <w:r w:rsidRPr="00024561">
        <w:rPr>
          <w:rFonts w:ascii="Arial" w:hAnsi="Arial" w:cs="Arial"/>
          <w:spacing w:val="-3"/>
        </w:rPr>
        <w:t xml:space="preserve">que </w:t>
      </w:r>
      <w:r w:rsidRPr="00024561">
        <w:rPr>
          <w:rFonts w:ascii="Arial" w:hAnsi="Arial" w:cs="Arial"/>
        </w:rPr>
        <w:t xml:space="preserve">la </w:t>
      </w:r>
      <w:r w:rsidRPr="00024561">
        <w:rPr>
          <w:rFonts w:ascii="Arial" w:hAnsi="Arial" w:cs="Arial"/>
          <w:spacing w:val="-4"/>
        </w:rPr>
        <w:t xml:space="preserve">multa correspondiente </w:t>
      </w:r>
      <w:r w:rsidRPr="00024561">
        <w:rPr>
          <w:rFonts w:ascii="Arial" w:hAnsi="Arial" w:cs="Arial"/>
        </w:rPr>
        <w:t xml:space="preserve">no </w:t>
      </w:r>
      <w:r w:rsidRPr="00024561">
        <w:rPr>
          <w:rFonts w:ascii="Arial" w:hAnsi="Arial" w:cs="Arial"/>
          <w:spacing w:val="-4"/>
        </w:rPr>
        <w:t xml:space="preserve">exceda hasta nueve veces </w:t>
      </w:r>
      <w:r w:rsidRPr="00024561">
        <w:rPr>
          <w:rFonts w:ascii="Arial" w:hAnsi="Arial" w:cs="Arial"/>
        </w:rPr>
        <w:t xml:space="preserve">el </w:t>
      </w:r>
      <w:r w:rsidRPr="00024561">
        <w:rPr>
          <w:rFonts w:ascii="Arial" w:hAnsi="Arial" w:cs="Arial"/>
          <w:spacing w:val="-4"/>
        </w:rPr>
        <w:t xml:space="preserve">valor diario </w:t>
      </w:r>
      <w:r w:rsidRPr="00024561">
        <w:rPr>
          <w:rFonts w:ascii="Arial" w:hAnsi="Arial" w:cs="Arial"/>
          <w:spacing w:val="-3"/>
        </w:rPr>
        <w:t xml:space="preserve">de la </w:t>
      </w:r>
      <w:r w:rsidRPr="00024561">
        <w:rPr>
          <w:rFonts w:ascii="Arial" w:hAnsi="Arial" w:cs="Arial"/>
          <w:spacing w:val="-5"/>
        </w:rPr>
        <w:t xml:space="preserve">Unidad </w:t>
      </w:r>
      <w:r w:rsidRPr="00024561">
        <w:rPr>
          <w:rFonts w:ascii="Arial" w:hAnsi="Arial" w:cs="Arial"/>
          <w:spacing w:val="-3"/>
        </w:rPr>
        <w:t xml:space="preserve">de </w:t>
      </w:r>
      <w:r w:rsidRPr="00024561">
        <w:rPr>
          <w:rFonts w:ascii="Arial" w:hAnsi="Arial" w:cs="Arial"/>
          <w:spacing w:val="-5"/>
        </w:rPr>
        <w:t xml:space="preserve">Medida </w:t>
      </w:r>
      <w:r w:rsidRPr="00024561">
        <w:rPr>
          <w:rFonts w:ascii="Arial" w:hAnsi="Arial" w:cs="Arial"/>
        </w:rPr>
        <w:t xml:space="preserve">y </w:t>
      </w:r>
      <w:r w:rsidRPr="00024561">
        <w:rPr>
          <w:rFonts w:ascii="Arial" w:hAnsi="Arial" w:cs="Arial"/>
          <w:spacing w:val="-5"/>
        </w:rPr>
        <w:t xml:space="preserve">Actualización, </w:t>
      </w:r>
      <w:r w:rsidRPr="00024561">
        <w:rPr>
          <w:rFonts w:ascii="Arial" w:hAnsi="Arial" w:cs="Arial"/>
          <w:spacing w:val="-3"/>
        </w:rPr>
        <w:t xml:space="preserve">en </w:t>
      </w:r>
      <w:r w:rsidRPr="00024561">
        <w:rPr>
          <w:rFonts w:ascii="Arial" w:hAnsi="Arial" w:cs="Arial"/>
          <w:spacing w:val="-4"/>
        </w:rPr>
        <w:t xml:space="preserve">los términos </w:t>
      </w:r>
      <w:r w:rsidRPr="00024561">
        <w:rPr>
          <w:rFonts w:ascii="Arial" w:hAnsi="Arial" w:cs="Arial"/>
          <w:spacing w:val="-3"/>
        </w:rPr>
        <w:t xml:space="preserve">del </w:t>
      </w:r>
      <w:r w:rsidRPr="00024561">
        <w:rPr>
          <w:rFonts w:ascii="Arial" w:hAnsi="Arial" w:cs="Arial"/>
          <w:spacing w:val="-4"/>
        </w:rPr>
        <w:t xml:space="preserve">artículo </w:t>
      </w:r>
      <w:r w:rsidRPr="00024561">
        <w:rPr>
          <w:rFonts w:ascii="Arial" w:hAnsi="Arial" w:cs="Arial"/>
        </w:rPr>
        <w:t xml:space="preserve">49 </w:t>
      </w:r>
      <w:r w:rsidRPr="00024561">
        <w:rPr>
          <w:rFonts w:ascii="Arial" w:hAnsi="Arial" w:cs="Arial"/>
          <w:spacing w:val="-3"/>
        </w:rPr>
        <w:t xml:space="preserve">Bis, </w:t>
      </w:r>
      <w:r w:rsidRPr="00024561">
        <w:rPr>
          <w:rFonts w:ascii="Arial" w:hAnsi="Arial" w:cs="Arial"/>
          <w:spacing w:val="-4"/>
        </w:rPr>
        <w:t xml:space="preserve">fracción </w:t>
      </w:r>
      <w:r w:rsidRPr="00024561">
        <w:rPr>
          <w:rFonts w:ascii="Arial" w:hAnsi="Arial" w:cs="Arial"/>
        </w:rPr>
        <w:t xml:space="preserve">V de la </w:t>
      </w:r>
      <w:r w:rsidRPr="00024561">
        <w:rPr>
          <w:rFonts w:ascii="Arial" w:hAnsi="Arial" w:cs="Arial"/>
          <w:spacing w:val="-4"/>
        </w:rPr>
        <w:t>presente Ley.</w:t>
      </w:r>
    </w:p>
    <w:p w14:paraId="16BAE18D" w14:textId="77777777" w:rsidR="0038297E" w:rsidRDefault="0038297E" w:rsidP="0001374D">
      <w:pPr>
        <w:autoSpaceDE w:val="0"/>
        <w:autoSpaceDN w:val="0"/>
        <w:adjustRightInd w:val="0"/>
        <w:jc w:val="both"/>
        <w:rPr>
          <w:rFonts w:ascii="Arial" w:hAnsi="Arial" w:cs="Arial"/>
          <w:spacing w:val="-4"/>
        </w:rPr>
      </w:pPr>
    </w:p>
    <w:p w14:paraId="1A6B979F" w14:textId="77777777" w:rsidR="0038297E" w:rsidRDefault="0038297E" w:rsidP="0001374D">
      <w:pPr>
        <w:autoSpaceDE w:val="0"/>
        <w:autoSpaceDN w:val="0"/>
        <w:adjustRightInd w:val="0"/>
        <w:jc w:val="both"/>
        <w:rPr>
          <w:rFonts w:ascii="Arial" w:hAnsi="Arial" w:cs="Arial"/>
        </w:rPr>
      </w:pPr>
      <w:r w:rsidRPr="0038297E">
        <w:rPr>
          <w:rFonts w:ascii="Arial" w:hAnsi="Arial" w:cs="Arial"/>
          <w:b/>
        </w:rPr>
        <w:t xml:space="preserve">ARTÍCULO 49 </w:t>
      </w:r>
      <w:proofErr w:type="gramStart"/>
      <w:r w:rsidRPr="0038297E">
        <w:rPr>
          <w:rFonts w:ascii="Arial" w:hAnsi="Arial" w:cs="Arial"/>
          <w:b/>
        </w:rPr>
        <w:t>Quater.-</w:t>
      </w:r>
      <w:proofErr w:type="gramEnd"/>
      <w:r w:rsidRPr="0038297E">
        <w:rPr>
          <w:rFonts w:ascii="Arial" w:hAnsi="Arial" w:cs="Arial"/>
        </w:rPr>
        <w:t xml:space="preserve"> Los ingresos que por concepto de multas se recauden, se distribuirán en estímulos y equipamiento de la Dirección de Tránsito Estatal, en los porcentajes que se establezcan en el Reglamento de Tránsito de Tamaulipas.</w:t>
      </w:r>
    </w:p>
    <w:p w14:paraId="2CA4677C" w14:textId="77777777" w:rsidR="0038297E" w:rsidRPr="00AD2C23" w:rsidRDefault="0038297E" w:rsidP="0038297E">
      <w:pPr>
        <w:pStyle w:val="Prrafodelista"/>
        <w:jc w:val="right"/>
        <w:rPr>
          <w:rFonts w:ascii="Arial" w:hAnsi="Arial" w:cs="Arial"/>
          <w:b/>
          <w:i/>
          <w:sz w:val="16"/>
          <w:szCs w:val="16"/>
        </w:rPr>
      </w:pPr>
      <w:r>
        <w:rPr>
          <w:rFonts w:ascii="Arial" w:hAnsi="Arial" w:cs="Arial"/>
          <w:b/>
          <w:i/>
          <w:sz w:val="16"/>
          <w:szCs w:val="16"/>
        </w:rPr>
        <w:t xml:space="preserve">Articulo </w:t>
      </w:r>
      <w:proofErr w:type="gramStart"/>
      <w:r>
        <w:rPr>
          <w:rFonts w:ascii="Arial" w:hAnsi="Arial" w:cs="Arial"/>
          <w:b/>
          <w:i/>
          <w:sz w:val="16"/>
          <w:szCs w:val="16"/>
        </w:rPr>
        <w:t>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A22C6C8" w14:textId="77777777" w:rsidR="0038297E" w:rsidRDefault="0038297E" w:rsidP="0038297E">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5D47BCFC" w14:textId="77777777" w:rsidR="00437DD4" w:rsidRPr="00550EA4" w:rsidRDefault="00437DD4" w:rsidP="0001374D">
      <w:pPr>
        <w:autoSpaceDE w:val="0"/>
        <w:autoSpaceDN w:val="0"/>
        <w:adjustRightInd w:val="0"/>
        <w:jc w:val="both"/>
        <w:rPr>
          <w:rFonts w:ascii="Arial" w:hAnsi="Arial" w:cs="Arial"/>
          <w:sz w:val="16"/>
          <w:szCs w:val="16"/>
        </w:rPr>
      </w:pPr>
    </w:p>
    <w:p w14:paraId="2429F155" w14:textId="77777777" w:rsidR="00EE58B0" w:rsidRPr="00024561" w:rsidRDefault="007957C7" w:rsidP="00EE58B0">
      <w:pPr>
        <w:autoSpaceDE w:val="0"/>
        <w:autoSpaceDN w:val="0"/>
        <w:adjustRightInd w:val="0"/>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50.-</w:t>
      </w:r>
      <w:r w:rsidR="00A909DF" w:rsidRPr="00024561">
        <w:rPr>
          <w:rFonts w:ascii="Arial" w:hAnsi="Arial" w:cs="Arial"/>
        </w:rPr>
        <w:t xml:space="preserve"> </w:t>
      </w:r>
      <w:r w:rsidR="00EE58B0" w:rsidRPr="00024561">
        <w:rPr>
          <w:rFonts w:ascii="Arial" w:hAnsi="Arial" w:cs="Arial"/>
        </w:rPr>
        <w:t>Queda prohibido a las autoridades de Tránsito, con motivo de las infracciones a esta ley o las demás disposiciones reglamentarias de la materia, estatales o municipales, retener las placas de circulación de los vehículos automotores.</w:t>
      </w:r>
    </w:p>
    <w:p w14:paraId="781BFEED" w14:textId="77777777" w:rsidR="00A909DF" w:rsidRPr="00550EA4" w:rsidRDefault="00A909DF" w:rsidP="00EE58B0">
      <w:pPr>
        <w:jc w:val="both"/>
        <w:rPr>
          <w:rFonts w:ascii="Arial" w:hAnsi="Arial" w:cs="Arial"/>
          <w:sz w:val="16"/>
          <w:szCs w:val="16"/>
        </w:rPr>
      </w:pPr>
    </w:p>
    <w:p w14:paraId="650FBB03" w14:textId="77777777" w:rsidR="00EE58B0" w:rsidRPr="00024561" w:rsidRDefault="007957C7" w:rsidP="00EE58B0">
      <w:pPr>
        <w:autoSpaceDE w:val="0"/>
        <w:autoSpaceDN w:val="0"/>
        <w:adjustRightInd w:val="0"/>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51.-</w:t>
      </w:r>
      <w:r w:rsidR="00A909DF" w:rsidRPr="00024561">
        <w:rPr>
          <w:rFonts w:ascii="Arial" w:hAnsi="Arial" w:cs="Arial"/>
        </w:rPr>
        <w:t xml:space="preserve"> </w:t>
      </w:r>
      <w:r w:rsidR="00EE58B0" w:rsidRPr="00024561">
        <w:rPr>
          <w:rFonts w:ascii="Arial" w:hAnsi="Arial" w:cs="Arial"/>
        </w:rPr>
        <w:t xml:space="preserve">Sin demérito del monto de tarifas que por multa prevé esta ley a los infractores de </w:t>
      </w:r>
      <w:proofErr w:type="gramStart"/>
      <w:r w:rsidR="00EE58B0" w:rsidRPr="00024561">
        <w:rPr>
          <w:rFonts w:ascii="Arial" w:hAnsi="Arial" w:cs="Arial"/>
        </w:rPr>
        <w:t>la misma</w:t>
      </w:r>
      <w:proofErr w:type="gramEnd"/>
      <w:r w:rsidR="00EE58B0" w:rsidRPr="00024561">
        <w:rPr>
          <w:rFonts w:ascii="Arial" w:hAnsi="Arial" w:cs="Arial"/>
        </w:rPr>
        <w:t>, los Ayuntamientos determinarán los montos que correspondan a las infracciones de sus propias disposiciones reglamentarias.</w:t>
      </w:r>
    </w:p>
    <w:p w14:paraId="2786581B" w14:textId="77777777" w:rsidR="00290783" w:rsidRDefault="00290783" w:rsidP="00290783">
      <w:pPr>
        <w:autoSpaceDE w:val="0"/>
        <w:autoSpaceDN w:val="0"/>
        <w:adjustRightInd w:val="0"/>
        <w:ind w:right="-91"/>
        <w:jc w:val="both"/>
        <w:rPr>
          <w:rFonts w:ascii="Arial" w:hAnsi="Arial" w:cs="Arial"/>
        </w:rPr>
      </w:pPr>
    </w:p>
    <w:p w14:paraId="67EEBA81" w14:textId="77777777" w:rsidR="00290783" w:rsidRDefault="00290783" w:rsidP="00290783">
      <w:pPr>
        <w:autoSpaceDE w:val="0"/>
        <w:autoSpaceDN w:val="0"/>
        <w:adjustRightInd w:val="0"/>
        <w:ind w:right="-91"/>
        <w:jc w:val="both"/>
        <w:rPr>
          <w:rFonts w:ascii="Arial" w:hAnsi="Arial" w:cs="Arial"/>
        </w:rPr>
      </w:pPr>
      <w:r w:rsidRPr="00024561">
        <w:rPr>
          <w:rFonts w:ascii="Arial" w:hAnsi="Arial" w:cs="Arial"/>
        </w:rPr>
        <w:t>En el ejercicio de sus atribuciones reglamentarias privilegiarán el cumplimiento de los preceptos constitucionales.</w:t>
      </w:r>
    </w:p>
    <w:p w14:paraId="4C75D7A1" w14:textId="77777777" w:rsidR="00290783" w:rsidRDefault="00290783" w:rsidP="00290783">
      <w:pPr>
        <w:autoSpaceDE w:val="0"/>
        <w:autoSpaceDN w:val="0"/>
        <w:adjustRightInd w:val="0"/>
        <w:ind w:right="-91"/>
        <w:jc w:val="both"/>
        <w:rPr>
          <w:rFonts w:ascii="Arial" w:hAnsi="Arial" w:cs="Arial"/>
        </w:rPr>
      </w:pPr>
    </w:p>
    <w:p w14:paraId="5FDE237D" w14:textId="77777777" w:rsidR="005C67E2" w:rsidRDefault="00290783" w:rsidP="00D97910">
      <w:pPr>
        <w:pStyle w:val="Prrafodelista"/>
        <w:spacing w:line="240" w:lineRule="auto"/>
        <w:ind w:left="0"/>
        <w:jc w:val="both"/>
        <w:rPr>
          <w:rFonts w:ascii="Arial" w:eastAsia="Times New Roman" w:hAnsi="Arial" w:cs="Arial"/>
          <w:sz w:val="20"/>
          <w:szCs w:val="20"/>
          <w:lang w:val="es-ES_tradnl" w:eastAsia="es-MX"/>
        </w:rPr>
      </w:pPr>
      <w:r w:rsidRPr="00290783">
        <w:rPr>
          <w:rFonts w:ascii="Arial" w:eastAsia="Times New Roman" w:hAnsi="Arial" w:cs="Arial"/>
          <w:b/>
          <w:sz w:val="20"/>
          <w:szCs w:val="20"/>
          <w:lang w:val="es-ES_tradnl" w:eastAsia="es-MX"/>
        </w:rPr>
        <w:t xml:space="preserve">ARTÍCULO 51 </w:t>
      </w:r>
      <w:proofErr w:type="gramStart"/>
      <w:r w:rsidRPr="00290783">
        <w:rPr>
          <w:rFonts w:ascii="Arial" w:eastAsia="Times New Roman" w:hAnsi="Arial" w:cs="Arial"/>
          <w:b/>
          <w:sz w:val="20"/>
          <w:szCs w:val="20"/>
          <w:lang w:val="es-ES_tradnl" w:eastAsia="es-MX"/>
        </w:rPr>
        <w:t>Bis.-</w:t>
      </w:r>
      <w:proofErr w:type="gramEnd"/>
      <w:r w:rsidRPr="00290783">
        <w:rPr>
          <w:rFonts w:ascii="Arial" w:eastAsia="Times New Roman" w:hAnsi="Arial" w:cs="Arial"/>
          <w:b/>
          <w:sz w:val="20"/>
          <w:szCs w:val="20"/>
          <w:lang w:val="es-ES_tradnl" w:eastAsia="es-MX"/>
        </w:rPr>
        <w:t xml:space="preserve"> </w:t>
      </w:r>
      <w:r w:rsidRPr="00290783">
        <w:rPr>
          <w:rFonts w:ascii="Arial" w:eastAsia="Times New Roman" w:hAnsi="Arial" w:cs="Arial"/>
          <w:sz w:val="20"/>
          <w:szCs w:val="20"/>
          <w:lang w:val="es-ES_tradnl" w:eastAsia="es-MX"/>
        </w:rPr>
        <w:t xml:space="preserve">Contra </w:t>
      </w:r>
      <w:proofErr w:type="spellStart"/>
      <w:r w:rsidR="005C67E2" w:rsidRPr="005C67E2">
        <w:rPr>
          <w:rFonts w:ascii="Arial" w:eastAsia="Times New Roman" w:hAnsi="Arial" w:cs="Arial"/>
          <w:sz w:val="20"/>
          <w:szCs w:val="20"/>
          <w:lang w:val="es-ES_tradnl" w:eastAsia="es-MX"/>
        </w:rPr>
        <w:t>as</w:t>
      </w:r>
      <w:proofErr w:type="spellEnd"/>
      <w:r w:rsidR="005C67E2" w:rsidRPr="005C67E2">
        <w:rPr>
          <w:rFonts w:ascii="Arial" w:eastAsia="Times New Roman" w:hAnsi="Arial" w:cs="Arial"/>
          <w:sz w:val="20"/>
          <w:szCs w:val="20"/>
          <w:lang w:val="es-ES_tradnl" w:eastAsia="es-MX"/>
        </w:rPr>
        <w:t xml:space="preserve"> sanciones por infracción a las disposiciones normativas en la materia, procede el recurso de revisión expresado en la Ley de Procedimiento Administrativo para el Estado de Tamaulipas y el plazo para interponerlo será de quince días hábiles contados a partir del día siguiente a aquél en que hubiere surtido efectos la notificación del acto o resolución que se recurra.</w:t>
      </w:r>
    </w:p>
    <w:p w14:paraId="680450BE" w14:textId="77777777" w:rsidR="00D97910" w:rsidRDefault="00290783" w:rsidP="00D97910">
      <w:pPr>
        <w:pStyle w:val="Prrafodelista"/>
        <w:spacing w:line="240" w:lineRule="auto"/>
        <w:ind w:left="0"/>
        <w:jc w:val="both"/>
        <w:rPr>
          <w:rFonts w:ascii="Arial" w:hAnsi="Arial" w:cs="Arial"/>
          <w:b/>
          <w:i/>
          <w:sz w:val="16"/>
          <w:szCs w:val="16"/>
        </w:rPr>
      </w:pPr>
      <w:r w:rsidRPr="00290783">
        <w:rPr>
          <w:rFonts w:cs="Arial"/>
          <w:b/>
          <w:sz w:val="16"/>
          <w:szCs w:val="16"/>
        </w:rPr>
        <w:t xml:space="preserve"> </w:t>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ascii="Arial" w:hAnsi="Arial" w:cs="Arial"/>
          <w:b/>
          <w:i/>
          <w:sz w:val="16"/>
          <w:szCs w:val="16"/>
        </w:rPr>
        <w:t>Artículo Adicionado</w:t>
      </w:r>
      <w:r w:rsidRPr="00AD2C23">
        <w:rPr>
          <w:rFonts w:ascii="Arial" w:hAnsi="Arial" w:cs="Arial"/>
          <w:b/>
          <w:i/>
          <w:sz w:val="16"/>
          <w:szCs w:val="16"/>
        </w:rPr>
        <w:t xml:space="preserve">, </w:t>
      </w:r>
      <w:r w:rsidR="00D97910" w:rsidRPr="00D97910">
        <w:rPr>
          <w:rFonts w:ascii="Arial" w:hAnsi="Arial" w:cs="Arial"/>
          <w:b/>
          <w:i/>
          <w:sz w:val="16"/>
          <w:szCs w:val="16"/>
        </w:rPr>
        <w:t>P.O</w:t>
      </w:r>
      <w:r w:rsidR="00D97910">
        <w:rPr>
          <w:rFonts w:ascii="Arial" w:hAnsi="Arial" w:cs="Arial"/>
          <w:b/>
          <w:i/>
          <w:sz w:val="16"/>
          <w:szCs w:val="16"/>
        </w:rPr>
        <w:t>. No. 64, del 28 de mayo de 2024</w:t>
      </w:r>
    </w:p>
    <w:p w14:paraId="089A7D2A" w14:textId="77777777" w:rsidR="00024561" w:rsidRDefault="00290783" w:rsidP="00D97910">
      <w:pPr>
        <w:pStyle w:val="Prrafodelista"/>
        <w:spacing w:line="240" w:lineRule="auto"/>
        <w:ind w:left="0"/>
        <w:jc w:val="right"/>
        <w:rPr>
          <w:rStyle w:val="Hipervnculo"/>
          <w:rFonts w:ascii="Arial" w:hAnsi="Arial" w:cs="Arial"/>
          <w:b/>
          <w:i/>
          <w:sz w:val="16"/>
          <w:szCs w:val="16"/>
        </w:rPr>
      </w:pPr>
      <w:hyperlink r:id="rId71" w:history="1">
        <w:r w:rsidRPr="005F3A48">
          <w:rPr>
            <w:rStyle w:val="Hipervnculo"/>
            <w:rFonts w:ascii="Arial" w:hAnsi="Arial" w:cs="Arial"/>
            <w:b/>
            <w:i/>
            <w:sz w:val="16"/>
            <w:szCs w:val="16"/>
          </w:rPr>
          <w:t>https://po.tamaulipas.gob.mx/wp-content/uploads/2024/05/cxlix-64-280524.pdf</w:t>
        </w:r>
      </w:hyperlink>
    </w:p>
    <w:p w14:paraId="29C07C91" w14:textId="77777777" w:rsidR="00C37F06" w:rsidRPr="00AD2C23" w:rsidRDefault="00C37F06" w:rsidP="00C37F06">
      <w:pPr>
        <w:pStyle w:val="Prrafodelista"/>
        <w:jc w:val="right"/>
        <w:rPr>
          <w:rFonts w:ascii="Arial" w:hAnsi="Arial" w:cs="Arial"/>
          <w:b/>
          <w:i/>
          <w:sz w:val="16"/>
          <w:szCs w:val="16"/>
        </w:rPr>
      </w:pPr>
      <w:r>
        <w:rPr>
          <w:rFonts w:ascii="Arial" w:hAnsi="Arial" w:cs="Arial"/>
          <w:b/>
          <w:i/>
          <w:sz w:val="16"/>
          <w:szCs w:val="16"/>
        </w:rPr>
        <w:t xml:space="preserve">Articulo </w:t>
      </w:r>
      <w:proofErr w:type="gramStart"/>
      <w:r w:rsidR="005A1DCA">
        <w:rPr>
          <w:rFonts w:ascii="Arial" w:hAnsi="Arial" w:cs="Arial"/>
          <w:b/>
          <w:i/>
          <w:sz w:val="16"/>
          <w:szCs w:val="16"/>
        </w:rPr>
        <w:t>reform</w:t>
      </w:r>
      <w:r>
        <w:rPr>
          <w:rFonts w:ascii="Arial" w:hAnsi="Arial" w:cs="Arial"/>
          <w:b/>
          <w:i/>
          <w:sz w:val="16"/>
          <w:szCs w:val="16"/>
        </w:rPr>
        <w:t>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w:t>
      </w:r>
      <w:proofErr w:type="gramEnd"/>
      <w:r w:rsidRPr="00AD2C23">
        <w:rPr>
          <w:rFonts w:ascii="Arial" w:hAnsi="Arial" w:cs="Arial"/>
          <w:b/>
          <w:i/>
          <w:sz w:val="16"/>
          <w:szCs w:val="16"/>
        </w:rPr>
        <w:t xml:space="preserve"> No.</w:t>
      </w:r>
      <w:r>
        <w:rPr>
          <w:rFonts w:ascii="Arial" w:hAnsi="Arial" w:cs="Arial"/>
          <w:b/>
          <w:i/>
          <w:sz w:val="16"/>
          <w:szCs w:val="16"/>
        </w:rPr>
        <w:t xml:space="preserve"> 81</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08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8778504" w14:textId="77777777" w:rsidR="00C37F06" w:rsidRDefault="00C37F06" w:rsidP="00C37F06">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7C36C916" w14:textId="77777777" w:rsidR="00C37F06" w:rsidRPr="00290783" w:rsidRDefault="00C37F06" w:rsidP="00D97910">
      <w:pPr>
        <w:pStyle w:val="Prrafodelista"/>
        <w:spacing w:line="240" w:lineRule="auto"/>
        <w:ind w:left="0"/>
        <w:jc w:val="right"/>
        <w:rPr>
          <w:rFonts w:ascii="Arial" w:hAnsi="Arial" w:cs="Arial"/>
          <w:b/>
          <w:i/>
          <w:color w:val="0000FF"/>
          <w:sz w:val="16"/>
          <w:szCs w:val="16"/>
          <w:u w:val="single"/>
        </w:rPr>
      </w:pPr>
    </w:p>
    <w:p w14:paraId="5CCD3AA4" w14:textId="77777777" w:rsidR="001A4A3C" w:rsidRPr="00024561" w:rsidRDefault="007957C7" w:rsidP="001A4A3C">
      <w:pPr>
        <w:pStyle w:val="Textoindependiente"/>
        <w:jc w:val="center"/>
        <w:rPr>
          <w:b/>
          <w:i w:val="0"/>
        </w:rPr>
      </w:pPr>
      <w:r w:rsidRPr="00024561">
        <w:rPr>
          <w:b/>
          <w:i w:val="0"/>
        </w:rPr>
        <w:t>CAPÍTULO</w:t>
      </w:r>
      <w:r w:rsidR="001A4A3C" w:rsidRPr="00024561">
        <w:rPr>
          <w:b/>
          <w:i w:val="0"/>
        </w:rPr>
        <w:t xml:space="preserve"> XI</w:t>
      </w:r>
    </w:p>
    <w:p w14:paraId="484F83EA" w14:textId="77777777" w:rsidR="001A4A3C" w:rsidRPr="00024561" w:rsidRDefault="001A4A3C" w:rsidP="001A4A3C">
      <w:pPr>
        <w:pStyle w:val="Textoindependiente"/>
        <w:jc w:val="center"/>
        <w:rPr>
          <w:b/>
        </w:rPr>
      </w:pPr>
    </w:p>
    <w:p w14:paraId="2D8475C9" w14:textId="77777777" w:rsidR="001A4A3C" w:rsidRPr="00024561" w:rsidRDefault="007957C7" w:rsidP="001A4A3C">
      <w:pPr>
        <w:autoSpaceDE w:val="0"/>
        <w:autoSpaceDN w:val="0"/>
        <w:adjustRightInd w:val="0"/>
        <w:jc w:val="center"/>
        <w:rPr>
          <w:rFonts w:ascii="Arial" w:hAnsi="Arial" w:cs="Arial"/>
          <w:b/>
          <w:bCs/>
        </w:rPr>
      </w:pPr>
      <w:r w:rsidRPr="00024561">
        <w:rPr>
          <w:rFonts w:ascii="Arial" w:hAnsi="Arial" w:cs="Arial"/>
          <w:b/>
          <w:bCs/>
        </w:rPr>
        <w:t>DE LA PARTICIPACIÓ</w:t>
      </w:r>
      <w:r w:rsidR="001A4A3C" w:rsidRPr="00024561">
        <w:rPr>
          <w:rFonts w:ascii="Arial" w:hAnsi="Arial" w:cs="Arial"/>
          <w:b/>
          <w:bCs/>
        </w:rPr>
        <w:t>N CIUDADANA</w:t>
      </w:r>
    </w:p>
    <w:p w14:paraId="4DA76853" w14:textId="77777777" w:rsidR="001A4A3C" w:rsidRPr="00024561" w:rsidRDefault="001A4A3C" w:rsidP="001A4A3C">
      <w:pPr>
        <w:autoSpaceDE w:val="0"/>
        <w:autoSpaceDN w:val="0"/>
        <w:adjustRightInd w:val="0"/>
        <w:jc w:val="both"/>
        <w:rPr>
          <w:rFonts w:ascii="Arial" w:hAnsi="Arial" w:cs="Arial"/>
          <w:bCs/>
        </w:rPr>
      </w:pPr>
    </w:p>
    <w:p w14:paraId="2A5A1CDC" w14:textId="77777777" w:rsidR="001A4A3C" w:rsidRPr="00024561" w:rsidRDefault="007957C7" w:rsidP="001A4A3C">
      <w:pPr>
        <w:autoSpaceDE w:val="0"/>
        <w:autoSpaceDN w:val="0"/>
        <w:adjustRightInd w:val="0"/>
        <w:jc w:val="both"/>
        <w:rPr>
          <w:rFonts w:ascii="Arial" w:hAnsi="Arial" w:cs="Arial"/>
          <w:bCs/>
        </w:rPr>
      </w:pPr>
      <w:r w:rsidRPr="00024561">
        <w:rPr>
          <w:rFonts w:ascii="Arial" w:hAnsi="Arial" w:cs="Arial"/>
          <w:b/>
          <w:bCs/>
        </w:rPr>
        <w:t>ARTÍCULO</w:t>
      </w:r>
      <w:r w:rsidR="001A4A3C" w:rsidRPr="00024561">
        <w:rPr>
          <w:rFonts w:ascii="Arial" w:hAnsi="Arial" w:cs="Arial"/>
          <w:b/>
          <w:bCs/>
        </w:rPr>
        <w:t xml:space="preserve"> 52.- </w:t>
      </w:r>
      <w:r w:rsidR="001A4A3C" w:rsidRPr="00024561">
        <w:rPr>
          <w:rFonts w:ascii="Arial" w:hAnsi="Arial" w:cs="Arial"/>
          <w:bCs/>
        </w:rPr>
        <w:t xml:space="preserve">Los ciudadanos, previa autorización de las autoridades de Tránsito Municipal o Estatal, según corresponda, podrán participar como Agentes Ciudadanos Auxiliares de Tránsito para el cuidado, control y vigilancia de la aplicación de los reglamentos de tránsito municipales en los centros de educación que así lo soliciten.  </w:t>
      </w:r>
    </w:p>
    <w:p w14:paraId="5E11DC31" w14:textId="77777777" w:rsidR="001A4A3C" w:rsidRPr="00024561" w:rsidRDefault="001A4A3C" w:rsidP="001A4A3C">
      <w:pPr>
        <w:autoSpaceDE w:val="0"/>
        <w:autoSpaceDN w:val="0"/>
        <w:adjustRightInd w:val="0"/>
        <w:jc w:val="both"/>
        <w:rPr>
          <w:rFonts w:ascii="Arial" w:hAnsi="Arial" w:cs="Arial"/>
          <w:bCs/>
        </w:rPr>
      </w:pPr>
    </w:p>
    <w:p w14:paraId="6E392D72" w14:textId="77777777" w:rsidR="001A4A3C" w:rsidRPr="00024561" w:rsidRDefault="007957C7" w:rsidP="001A4A3C">
      <w:pPr>
        <w:autoSpaceDE w:val="0"/>
        <w:autoSpaceDN w:val="0"/>
        <w:adjustRightInd w:val="0"/>
        <w:jc w:val="both"/>
        <w:rPr>
          <w:rFonts w:ascii="Arial" w:hAnsi="Arial" w:cs="Arial"/>
          <w:bCs/>
        </w:rPr>
      </w:pPr>
      <w:r w:rsidRPr="00024561">
        <w:rPr>
          <w:rFonts w:ascii="Arial" w:hAnsi="Arial" w:cs="Arial"/>
          <w:b/>
          <w:bCs/>
        </w:rPr>
        <w:t>ARTÍCULO</w:t>
      </w:r>
      <w:r w:rsidR="001A4A3C" w:rsidRPr="00024561">
        <w:rPr>
          <w:rFonts w:ascii="Arial" w:hAnsi="Arial" w:cs="Arial"/>
          <w:b/>
          <w:bCs/>
        </w:rPr>
        <w:t xml:space="preserve"> 53.</w:t>
      </w:r>
      <w:r w:rsidR="001A4A3C" w:rsidRPr="00024561">
        <w:rPr>
          <w:rFonts w:ascii="Arial" w:hAnsi="Arial" w:cs="Arial"/>
          <w:bCs/>
        </w:rPr>
        <w:t>- Los interesados en participar como Agente Ciudadano Auxiliar de Tránsito, deberán:</w:t>
      </w:r>
    </w:p>
    <w:p w14:paraId="229172F7" w14:textId="77777777" w:rsidR="001A4A3C" w:rsidRPr="00024561" w:rsidRDefault="001A4A3C" w:rsidP="001A4A3C">
      <w:pPr>
        <w:autoSpaceDE w:val="0"/>
        <w:autoSpaceDN w:val="0"/>
        <w:adjustRightInd w:val="0"/>
        <w:jc w:val="both"/>
        <w:rPr>
          <w:rFonts w:ascii="Arial" w:hAnsi="Arial" w:cs="Arial"/>
          <w:bCs/>
        </w:rPr>
      </w:pPr>
    </w:p>
    <w:p w14:paraId="40F42DA5" w14:textId="77777777" w:rsidR="00290783" w:rsidRPr="00290783" w:rsidRDefault="00290783" w:rsidP="00536A57">
      <w:pPr>
        <w:autoSpaceDE w:val="0"/>
        <w:autoSpaceDN w:val="0"/>
        <w:adjustRightInd w:val="0"/>
        <w:jc w:val="both"/>
        <w:rPr>
          <w:rFonts w:ascii="Arial" w:hAnsi="Arial" w:cs="Arial"/>
          <w:bCs/>
        </w:rPr>
      </w:pPr>
      <w:r w:rsidRPr="00290783">
        <w:rPr>
          <w:rFonts w:ascii="Arial" w:hAnsi="Arial" w:cs="Arial"/>
          <w:bCs/>
        </w:rPr>
        <w:t>I.- Realizar solicitud por escrito ante las autoridades de Tránsito Estatal o Municipal de coadyuvar como Agente</w:t>
      </w:r>
      <w:r>
        <w:rPr>
          <w:rFonts w:ascii="Arial" w:hAnsi="Arial" w:cs="Arial"/>
          <w:bCs/>
        </w:rPr>
        <w:t xml:space="preserve"> </w:t>
      </w:r>
      <w:r w:rsidRPr="00290783">
        <w:rPr>
          <w:rFonts w:ascii="Arial" w:hAnsi="Arial" w:cs="Arial"/>
          <w:bCs/>
        </w:rPr>
        <w:t>Ciudadano Auxiliar de Tránsito cumpliendo con los requisitos que señalen las leyes respectivas; y</w:t>
      </w:r>
    </w:p>
    <w:p w14:paraId="7287EA74" w14:textId="1F8907C3" w:rsidR="00290783" w:rsidRPr="008D11C7" w:rsidRDefault="00290783" w:rsidP="00536A57">
      <w:pPr>
        <w:pStyle w:val="Prrafodelista"/>
        <w:spacing w:line="240" w:lineRule="auto"/>
        <w:ind w:left="0"/>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xml:space="preserve">, </w:t>
      </w:r>
      <w:r w:rsidR="008D11C7" w:rsidRPr="00D97910">
        <w:rPr>
          <w:rFonts w:ascii="Arial" w:hAnsi="Arial" w:cs="Arial"/>
          <w:b/>
          <w:i/>
          <w:sz w:val="16"/>
          <w:szCs w:val="16"/>
        </w:rPr>
        <w:t>P.O</w:t>
      </w:r>
      <w:r w:rsidR="008D11C7">
        <w:rPr>
          <w:rFonts w:ascii="Arial" w:hAnsi="Arial" w:cs="Arial"/>
          <w:b/>
          <w:i/>
          <w:sz w:val="16"/>
          <w:szCs w:val="16"/>
        </w:rPr>
        <w:t>. No. 64, del 28 de mayo de 2024</w:t>
      </w:r>
    </w:p>
    <w:p w14:paraId="633A6A56" w14:textId="77777777" w:rsidR="00290783" w:rsidRDefault="00290783" w:rsidP="00290783">
      <w:pPr>
        <w:pStyle w:val="Prrafodelista"/>
        <w:autoSpaceDE w:val="0"/>
        <w:autoSpaceDN w:val="0"/>
        <w:adjustRightInd w:val="0"/>
        <w:ind w:left="1004"/>
        <w:jc w:val="right"/>
        <w:rPr>
          <w:rStyle w:val="Hipervnculo"/>
          <w:rFonts w:ascii="Arial" w:hAnsi="Arial" w:cs="Arial"/>
          <w:b/>
          <w:i/>
          <w:sz w:val="16"/>
          <w:szCs w:val="16"/>
        </w:rPr>
      </w:pPr>
      <w:hyperlink r:id="rId72" w:history="1">
        <w:r w:rsidRPr="005F3A48">
          <w:rPr>
            <w:rStyle w:val="Hipervnculo"/>
            <w:rFonts w:ascii="Arial" w:hAnsi="Arial" w:cs="Arial"/>
            <w:b/>
            <w:i/>
            <w:sz w:val="16"/>
            <w:szCs w:val="16"/>
          </w:rPr>
          <w:t>https://po.tamaulipas.gob.mx/wp-content/uploads/2024/05/cxlix-64-280524.pdf</w:t>
        </w:r>
      </w:hyperlink>
    </w:p>
    <w:p w14:paraId="530E4B5E" w14:textId="77777777" w:rsidR="00290783" w:rsidRDefault="00290783" w:rsidP="00290783">
      <w:pPr>
        <w:autoSpaceDE w:val="0"/>
        <w:autoSpaceDN w:val="0"/>
        <w:adjustRightInd w:val="0"/>
        <w:jc w:val="both"/>
        <w:rPr>
          <w:rFonts w:ascii="Arial" w:hAnsi="Arial" w:cs="Arial"/>
          <w:bCs/>
        </w:rPr>
      </w:pPr>
      <w:r w:rsidRPr="00290783">
        <w:rPr>
          <w:rFonts w:ascii="Arial" w:hAnsi="Arial" w:cs="Arial"/>
          <w:bCs/>
        </w:rPr>
        <w:t>II.- Recibir capacitación vial, impartida de las autoridades de Tránsito Estatal o Municipal.</w:t>
      </w:r>
    </w:p>
    <w:p w14:paraId="666E4517" w14:textId="5C41E060" w:rsidR="00290783" w:rsidRPr="00AD2C23" w:rsidRDefault="00290783" w:rsidP="00536A57">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xml:space="preserve">, </w:t>
      </w:r>
      <w:r w:rsidR="008D11C7" w:rsidRPr="00D97910">
        <w:rPr>
          <w:rFonts w:ascii="Arial" w:hAnsi="Arial" w:cs="Arial"/>
          <w:b/>
          <w:i/>
          <w:sz w:val="16"/>
          <w:szCs w:val="16"/>
        </w:rPr>
        <w:t>P.O</w:t>
      </w:r>
      <w:r w:rsidR="008D11C7">
        <w:rPr>
          <w:rFonts w:ascii="Arial" w:hAnsi="Arial" w:cs="Arial"/>
          <w:b/>
          <w:i/>
          <w:sz w:val="16"/>
          <w:szCs w:val="16"/>
        </w:rPr>
        <w:t>. No. 64, del 28 de mayo de 2024</w:t>
      </w:r>
    </w:p>
    <w:p w14:paraId="2F5D6B6F" w14:textId="77777777" w:rsidR="00290783" w:rsidRDefault="00290783" w:rsidP="00290783">
      <w:pPr>
        <w:pStyle w:val="Prrafodelista"/>
        <w:autoSpaceDE w:val="0"/>
        <w:autoSpaceDN w:val="0"/>
        <w:adjustRightInd w:val="0"/>
        <w:ind w:left="1004"/>
        <w:jc w:val="right"/>
        <w:rPr>
          <w:rStyle w:val="Hipervnculo"/>
          <w:rFonts w:ascii="Arial" w:hAnsi="Arial" w:cs="Arial"/>
          <w:b/>
          <w:i/>
          <w:sz w:val="16"/>
          <w:szCs w:val="16"/>
        </w:rPr>
      </w:pPr>
      <w:hyperlink r:id="rId73" w:history="1">
        <w:r w:rsidRPr="005F3A48">
          <w:rPr>
            <w:rStyle w:val="Hipervnculo"/>
            <w:rFonts w:ascii="Arial" w:hAnsi="Arial" w:cs="Arial"/>
            <w:b/>
            <w:i/>
            <w:sz w:val="16"/>
            <w:szCs w:val="16"/>
          </w:rPr>
          <w:t>https://po.tamaulipas.gob.mx/wp-content/uploads/2024/05/cxlix-64-280524.pdf</w:t>
        </w:r>
      </w:hyperlink>
    </w:p>
    <w:p w14:paraId="2DEF4044" w14:textId="77777777" w:rsidR="008D11C7" w:rsidRDefault="008D11C7" w:rsidP="009251DF">
      <w:pPr>
        <w:pStyle w:val="Prrafodelista"/>
        <w:ind w:left="0"/>
        <w:jc w:val="both"/>
        <w:rPr>
          <w:rFonts w:ascii="Arial" w:eastAsia="Times New Roman" w:hAnsi="Arial" w:cs="Arial"/>
          <w:bCs/>
          <w:sz w:val="20"/>
          <w:szCs w:val="20"/>
          <w:lang w:val="es-ES_tradnl" w:eastAsia="es-MX"/>
        </w:rPr>
      </w:pPr>
    </w:p>
    <w:p w14:paraId="4E813A5B" w14:textId="77777777" w:rsidR="008D11C7" w:rsidRDefault="00290783" w:rsidP="008D11C7">
      <w:pPr>
        <w:pStyle w:val="Prrafodelista"/>
        <w:ind w:left="0"/>
        <w:jc w:val="both"/>
        <w:rPr>
          <w:rFonts w:ascii="Arial" w:eastAsia="Times New Roman" w:hAnsi="Arial" w:cs="Arial"/>
          <w:bCs/>
          <w:sz w:val="20"/>
          <w:szCs w:val="20"/>
          <w:lang w:val="es-ES_tradnl" w:eastAsia="es-MX"/>
        </w:rPr>
      </w:pPr>
      <w:r w:rsidRPr="009251DF">
        <w:rPr>
          <w:rFonts w:ascii="Arial" w:eastAsia="Times New Roman" w:hAnsi="Arial" w:cs="Arial"/>
          <w:bCs/>
          <w:sz w:val="20"/>
          <w:szCs w:val="20"/>
          <w:lang w:val="es-ES_tradnl" w:eastAsia="es-MX"/>
        </w:rPr>
        <w:t>La autoridad de Tránsito Estatal o Municipal, de considerarlo procedente, otorgará la acreditación como Agente Ciudadano Auxiliar de Tránsito, indicando la zona y el horario en que podrá realizar su coadyuvancia.</w:t>
      </w:r>
    </w:p>
    <w:p w14:paraId="4EA8A41A" w14:textId="33107301" w:rsidR="008D11C7" w:rsidRDefault="008D11C7" w:rsidP="00536A57">
      <w:pPr>
        <w:pStyle w:val="Prrafodelista"/>
        <w:spacing w:line="240" w:lineRule="auto"/>
        <w:ind w:left="0"/>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xml:space="preserve">, </w:t>
      </w:r>
      <w:r w:rsidRPr="00D97910">
        <w:rPr>
          <w:rFonts w:ascii="Arial" w:hAnsi="Arial" w:cs="Arial"/>
          <w:b/>
          <w:i/>
          <w:sz w:val="16"/>
          <w:szCs w:val="16"/>
        </w:rPr>
        <w:t>P.O</w:t>
      </w:r>
      <w:r>
        <w:rPr>
          <w:rFonts w:ascii="Arial" w:hAnsi="Arial" w:cs="Arial"/>
          <w:b/>
          <w:i/>
          <w:sz w:val="16"/>
          <w:szCs w:val="16"/>
        </w:rPr>
        <w:t>. No. 64, del 28 de mayo de 2024</w:t>
      </w:r>
    </w:p>
    <w:p w14:paraId="36AC5AA1" w14:textId="77777777" w:rsidR="008D11C7" w:rsidRPr="009251DF" w:rsidRDefault="008D11C7" w:rsidP="008D11C7">
      <w:pPr>
        <w:pStyle w:val="Prrafodelista"/>
        <w:ind w:left="0"/>
        <w:jc w:val="right"/>
        <w:rPr>
          <w:rFonts w:ascii="Arial" w:hAnsi="Arial" w:cs="Arial"/>
          <w:b/>
          <w:i/>
          <w:sz w:val="16"/>
          <w:szCs w:val="16"/>
        </w:rPr>
      </w:pPr>
      <w:r>
        <w:rPr>
          <w:rFonts w:ascii="Arial" w:hAnsi="Arial" w:cs="Arial"/>
          <w:b/>
          <w:i/>
          <w:sz w:val="16"/>
          <w:szCs w:val="16"/>
        </w:rPr>
        <w:tab/>
      </w:r>
      <w:r>
        <w:rPr>
          <w:rFonts w:ascii="Arial" w:hAnsi="Arial" w:cs="Arial"/>
          <w:b/>
          <w:i/>
          <w:sz w:val="16"/>
          <w:szCs w:val="16"/>
        </w:rPr>
        <w:tab/>
      </w:r>
      <w:r>
        <w:rPr>
          <w:rFonts w:ascii="Arial" w:hAnsi="Arial" w:cs="Arial"/>
          <w:b/>
          <w:i/>
          <w:sz w:val="16"/>
          <w:szCs w:val="16"/>
        </w:rPr>
        <w:tab/>
      </w:r>
      <w:r>
        <w:rPr>
          <w:rFonts w:ascii="Arial" w:hAnsi="Arial" w:cs="Arial"/>
          <w:b/>
          <w:i/>
          <w:sz w:val="16"/>
          <w:szCs w:val="16"/>
        </w:rPr>
        <w:tab/>
      </w:r>
      <w:hyperlink r:id="rId74" w:history="1">
        <w:r w:rsidRPr="005F3A48">
          <w:rPr>
            <w:rStyle w:val="Hipervnculo"/>
            <w:rFonts w:ascii="Arial" w:hAnsi="Arial" w:cs="Arial"/>
            <w:b/>
            <w:i/>
            <w:sz w:val="16"/>
            <w:szCs w:val="16"/>
          </w:rPr>
          <w:t>https://po.tamaulipas.gob.mx/wp-content/uploads/2024/05/cxlix-64-280524.pdf</w:t>
        </w:r>
      </w:hyperlink>
    </w:p>
    <w:p w14:paraId="0D1D9C85" w14:textId="77777777" w:rsidR="008D11C7" w:rsidRDefault="008D11C7" w:rsidP="008D11C7">
      <w:pPr>
        <w:pStyle w:val="Prrafodelista"/>
        <w:ind w:left="0"/>
        <w:jc w:val="both"/>
        <w:rPr>
          <w:rFonts w:ascii="Arial" w:eastAsia="Times New Roman" w:hAnsi="Arial" w:cs="Arial"/>
          <w:bCs/>
          <w:sz w:val="20"/>
          <w:szCs w:val="20"/>
          <w:lang w:val="es-ES_tradnl" w:eastAsia="es-MX"/>
        </w:rPr>
      </w:pPr>
    </w:p>
    <w:p w14:paraId="440A5F7A" w14:textId="77777777" w:rsidR="008A47D2" w:rsidRPr="008D11C7" w:rsidRDefault="007957C7" w:rsidP="008D11C7">
      <w:pPr>
        <w:pStyle w:val="Prrafodelista"/>
        <w:ind w:left="0"/>
        <w:jc w:val="both"/>
        <w:rPr>
          <w:rFonts w:ascii="Arial" w:eastAsia="Times New Roman" w:hAnsi="Arial" w:cs="Arial"/>
          <w:bCs/>
          <w:sz w:val="20"/>
          <w:szCs w:val="20"/>
          <w:lang w:val="es-ES_tradnl" w:eastAsia="es-MX"/>
        </w:rPr>
      </w:pPr>
      <w:r w:rsidRPr="008D11C7">
        <w:rPr>
          <w:rFonts w:ascii="Arial" w:eastAsia="Times New Roman" w:hAnsi="Arial" w:cs="Arial"/>
          <w:b/>
          <w:bCs/>
          <w:sz w:val="20"/>
          <w:szCs w:val="20"/>
          <w:lang w:val="es-ES_tradnl" w:eastAsia="es-MX"/>
        </w:rPr>
        <w:t>ARTÍCULO</w:t>
      </w:r>
      <w:r w:rsidR="001A4A3C" w:rsidRPr="008D11C7">
        <w:rPr>
          <w:rFonts w:ascii="Arial" w:eastAsia="Times New Roman" w:hAnsi="Arial" w:cs="Arial"/>
          <w:b/>
          <w:bCs/>
          <w:sz w:val="20"/>
          <w:szCs w:val="20"/>
          <w:lang w:val="es-ES_tradnl" w:eastAsia="es-MX"/>
        </w:rPr>
        <w:t xml:space="preserve"> 54.-</w:t>
      </w:r>
      <w:r w:rsidR="001A4A3C" w:rsidRPr="00024561">
        <w:rPr>
          <w:rFonts w:ascii="Arial" w:hAnsi="Arial" w:cs="Arial"/>
          <w:b/>
          <w:bCs/>
        </w:rPr>
        <w:t xml:space="preserve"> </w:t>
      </w:r>
      <w:r w:rsidR="009251DF" w:rsidRPr="008D11C7">
        <w:rPr>
          <w:rFonts w:ascii="Arial" w:eastAsia="Times New Roman" w:hAnsi="Arial" w:cs="Arial"/>
          <w:bCs/>
          <w:sz w:val="20"/>
          <w:szCs w:val="20"/>
          <w:lang w:val="es-ES_tradnl" w:eastAsia="es-MX"/>
        </w:rPr>
        <w:t>Son facultades de los Agentes Ciudadanos Auxiliares de Tránsito, coadyuvar con las autoridades de Tránsito Estatal o Municipal en lo siguiente:</w:t>
      </w:r>
    </w:p>
    <w:p w14:paraId="5CFD97E5" w14:textId="653D5778" w:rsidR="009251DF" w:rsidRDefault="009251DF" w:rsidP="00536A57">
      <w:pPr>
        <w:pStyle w:val="Prrafodelista"/>
        <w:spacing w:line="240" w:lineRule="auto"/>
        <w:ind w:left="0"/>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xml:space="preserve">, </w:t>
      </w:r>
      <w:r w:rsidR="008D11C7" w:rsidRPr="00D97910">
        <w:rPr>
          <w:rFonts w:ascii="Arial" w:hAnsi="Arial" w:cs="Arial"/>
          <w:b/>
          <w:i/>
          <w:sz w:val="16"/>
          <w:szCs w:val="16"/>
        </w:rPr>
        <w:t>P.O</w:t>
      </w:r>
      <w:r w:rsidR="008D11C7">
        <w:rPr>
          <w:rFonts w:ascii="Arial" w:hAnsi="Arial" w:cs="Arial"/>
          <w:b/>
          <w:i/>
          <w:sz w:val="16"/>
          <w:szCs w:val="16"/>
        </w:rPr>
        <w:t>. No. 64, del 28 de mayo de 2024</w:t>
      </w:r>
    </w:p>
    <w:p w14:paraId="07B91E76" w14:textId="77777777" w:rsidR="009251DF" w:rsidRPr="009251DF" w:rsidRDefault="009251DF" w:rsidP="009251DF">
      <w:pPr>
        <w:pStyle w:val="Prrafodelista"/>
        <w:ind w:left="0"/>
        <w:jc w:val="right"/>
        <w:rPr>
          <w:rFonts w:ascii="Arial" w:hAnsi="Arial" w:cs="Arial"/>
          <w:b/>
          <w:i/>
          <w:sz w:val="16"/>
          <w:szCs w:val="16"/>
        </w:rPr>
      </w:pPr>
      <w:r>
        <w:rPr>
          <w:rFonts w:ascii="Arial" w:hAnsi="Arial" w:cs="Arial"/>
          <w:b/>
          <w:i/>
          <w:sz w:val="16"/>
          <w:szCs w:val="16"/>
        </w:rPr>
        <w:tab/>
      </w:r>
      <w:r>
        <w:rPr>
          <w:rFonts w:ascii="Arial" w:hAnsi="Arial" w:cs="Arial"/>
          <w:b/>
          <w:i/>
          <w:sz w:val="16"/>
          <w:szCs w:val="16"/>
        </w:rPr>
        <w:tab/>
      </w:r>
      <w:r>
        <w:rPr>
          <w:rFonts w:ascii="Arial" w:hAnsi="Arial" w:cs="Arial"/>
          <w:b/>
          <w:i/>
          <w:sz w:val="16"/>
          <w:szCs w:val="16"/>
        </w:rPr>
        <w:tab/>
      </w:r>
      <w:r>
        <w:rPr>
          <w:rFonts w:ascii="Arial" w:hAnsi="Arial" w:cs="Arial"/>
          <w:b/>
          <w:i/>
          <w:sz w:val="16"/>
          <w:szCs w:val="16"/>
        </w:rPr>
        <w:tab/>
      </w:r>
      <w:hyperlink r:id="rId75" w:history="1">
        <w:r w:rsidRPr="005F3A48">
          <w:rPr>
            <w:rStyle w:val="Hipervnculo"/>
            <w:rFonts w:ascii="Arial" w:hAnsi="Arial" w:cs="Arial"/>
            <w:b/>
            <w:i/>
            <w:sz w:val="16"/>
            <w:szCs w:val="16"/>
          </w:rPr>
          <w:t>https://po.tamaulipas.gob.mx/wp-content/uploads/2024/05/cxlix-64-280524.pdf</w:t>
        </w:r>
      </w:hyperlink>
    </w:p>
    <w:p w14:paraId="63D2486A" w14:textId="77777777" w:rsidR="001A4A3C" w:rsidRPr="00024561" w:rsidRDefault="001A4A3C" w:rsidP="008A47D2">
      <w:pPr>
        <w:autoSpaceDE w:val="0"/>
        <w:autoSpaceDN w:val="0"/>
        <w:adjustRightInd w:val="0"/>
        <w:spacing w:line="360" w:lineRule="auto"/>
        <w:jc w:val="both"/>
        <w:rPr>
          <w:rFonts w:ascii="Arial" w:hAnsi="Arial" w:cs="Arial"/>
          <w:bCs/>
        </w:rPr>
      </w:pPr>
      <w:r w:rsidRPr="00024561">
        <w:rPr>
          <w:rFonts w:ascii="Arial" w:hAnsi="Arial" w:cs="Arial"/>
          <w:b/>
          <w:bCs/>
        </w:rPr>
        <w:t>I.</w:t>
      </w:r>
      <w:proofErr w:type="gramStart"/>
      <w:r w:rsidRPr="00024561">
        <w:rPr>
          <w:rFonts w:ascii="Arial" w:hAnsi="Arial" w:cs="Arial"/>
          <w:b/>
          <w:bCs/>
        </w:rPr>
        <w:t>-</w:t>
      </w:r>
      <w:r w:rsidRPr="00024561">
        <w:rPr>
          <w:rFonts w:ascii="Arial" w:hAnsi="Arial" w:cs="Arial"/>
          <w:bCs/>
        </w:rPr>
        <w:t xml:space="preserve">  Realizar</w:t>
      </w:r>
      <w:proofErr w:type="gramEnd"/>
      <w:r w:rsidRPr="00024561">
        <w:rPr>
          <w:rFonts w:ascii="Arial" w:hAnsi="Arial" w:cs="Arial"/>
          <w:bCs/>
        </w:rPr>
        <w:t xml:space="preserve">  acciones de coordinación y control del tráfico vial, </w:t>
      </w:r>
    </w:p>
    <w:p w14:paraId="15310984" w14:textId="77777777" w:rsidR="001A4A3C" w:rsidRPr="00024561" w:rsidRDefault="001A4A3C" w:rsidP="008A47D2">
      <w:pPr>
        <w:autoSpaceDE w:val="0"/>
        <w:autoSpaceDN w:val="0"/>
        <w:adjustRightInd w:val="0"/>
        <w:spacing w:line="360" w:lineRule="auto"/>
        <w:jc w:val="both"/>
        <w:rPr>
          <w:rFonts w:ascii="Arial" w:hAnsi="Arial" w:cs="Arial"/>
          <w:bCs/>
        </w:rPr>
      </w:pPr>
      <w:r w:rsidRPr="00024561">
        <w:rPr>
          <w:rFonts w:ascii="Arial" w:hAnsi="Arial" w:cs="Arial"/>
          <w:b/>
          <w:bCs/>
        </w:rPr>
        <w:t>II.</w:t>
      </w:r>
      <w:proofErr w:type="gramStart"/>
      <w:r w:rsidRPr="00024561">
        <w:rPr>
          <w:rFonts w:ascii="Arial" w:hAnsi="Arial" w:cs="Arial"/>
          <w:b/>
          <w:bCs/>
        </w:rPr>
        <w:t>-</w:t>
      </w:r>
      <w:r w:rsidRPr="00024561">
        <w:rPr>
          <w:rFonts w:ascii="Arial" w:hAnsi="Arial" w:cs="Arial"/>
          <w:bCs/>
        </w:rPr>
        <w:t xml:space="preserve">  Auxiliar</w:t>
      </w:r>
      <w:proofErr w:type="gramEnd"/>
      <w:r w:rsidRPr="00024561">
        <w:rPr>
          <w:rFonts w:ascii="Arial" w:hAnsi="Arial" w:cs="Arial"/>
          <w:bCs/>
        </w:rPr>
        <w:t xml:space="preserve"> a peatones; y</w:t>
      </w:r>
    </w:p>
    <w:p w14:paraId="1546BBDC" w14:textId="77777777" w:rsidR="001A4A3C" w:rsidRPr="00024561" w:rsidRDefault="001A4A3C" w:rsidP="009251DF">
      <w:pPr>
        <w:autoSpaceDE w:val="0"/>
        <w:autoSpaceDN w:val="0"/>
        <w:adjustRightInd w:val="0"/>
        <w:spacing w:line="360" w:lineRule="auto"/>
        <w:jc w:val="both"/>
        <w:rPr>
          <w:rFonts w:ascii="Arial" w:hAnsi="Arial" w:cs="Arial"/>
          <w:bCs/>
        </w:rPr>
      </w:pPr>
      <w:r w:rsidRPr="00024561">
        <w:rPr>
          <w:rFonts w:ascii="Arial" w:hAnsi="Arial" w:cs="Arial"/>
          <w:b/>
          <w:bCs/>
        </w:rPr>
        <w:t>III.</w:t>
      </w:r>
      <w:proofErr w:type="gramStart"/>
      <w:r w:rsidRPr="00024561">
        <w:rPr>
          <w:rFonts w:ascii="Arial" w:hAnsi="Arial" w:cs="Arial"/>
          <w:b/>
          <w:bCs/>
        </w:rPr>
        <w:t>-</w:t>
      </w:r>
      <w:r w:rsidRPr="00024561">
        <w:rPr>
          <w:rFonts w:ascii="Arial" w:hAnsi="Arial" w:cs="Arial"/>
          <w:bCs/>
        </w:rPr>
        <w:t xml:space="preserve">  Divulgar</w:t>
      </w:r>
      <w:proofErr w:type="gramEnd"/>
      <w:r w:rsidRPr="00024561">
        <w:rPr>
          <w:rFonts w:ascii="Arial" w:hAnsi="Arial" w:cs="Arial"/>
          <w:bCs/>
        </w:rPr>
        <w:t xml:space="preserve"> </w:t>
      </w:r>
      <w:proofErr w:type="gramStart"/>
      <w:r w:rsidRPr="00024561">
        <w:rPr>
          <w:rFonts w:ascii="Arial" w:hAnsi="Arial" w:cs="Arial"/>
          <w:bCs/>
        </w:rPr>
        <w:t>los  reglamentos</w:t>
      </w:r>
      <w:proofErr w:type="gramEnd"/>
      <w:r w:rsidRPr="00024561">
        <w:rPr>
          <w:rFonts w:ascii="Arial" w:hAnsi="Arial" w:cs="Arial"/>
          <w:bCs/>
        </w:rPr>
        <w:t xml:space="preserve"> y educación vial.</w:t>
      </w:r>
    </w:p>
    <w:p w14:paraId="55A1B585" w14:textId="77777777" w:rsidR="001A4A3C" w:rsidRPr="00024561" w:rsidRDefault="001A4A3C" w:rsidP="001A4A3C">
      <w:pPr>
        <w:autoSpaceDE w:val="0"/>
        <w:autoSpaceDN w:val="0"/>
        <w:adjustRightInd w:val="0"/>
        <w:jc w:val="both"/>
        <w:rPr>
          <w:rFonts w:ascii="Arial" w:hAnsi="Arial" w:cs="Arial"/>
          <w:bCs/>
        </w:rPr>
      </w:pPr>
      <w:r w:rsidRPr="00024561">
        <w:rPr>
          <w:rFonts w:ascii="Arial" w:hAnsi="Arial" w:cs="Arial"/>
          <w:bCs/>
        </w:rPr>
        <w:t xml:space="preserve">Los Agentes Ciudadanos Auxiliares de Tránsito, no podrán imponer sanciones o multas.     </w:t>
      </w:r>
    </w:p>
    <w:p w14:paraId="1392B981" w14:textId="77777777" w:rsidR="0091634B" w:rsidRDefault="0091634B" w:rsidP="001A4A3C">
      <w:pPr>
        <w:autoSpaceDE w:val="0"/>
        <w:autoSpaceDN w:val="0"/>
        <w:adjustRightInd w:val="0"/>
        <w:jc w:val="both"/>
        <w:rPr>
          <w:rFonts w:ascii="Arial" w:hAnsi="Arial" w:cs="Arial"/>
          <w:b/>
          <w:bCs/>
        </w:rPr>
      </w:pPr>
    </w:p>
    <w:p w14:paraId="37BD9DE9" w14:textId="48BCF1BD" w:rsidR="001A4A3C" w:rsidRPr="00024561" w:rsidRDefault="007957C7" w:rsidP="001A4A3C">
      <w:pPr>
        <w:autoSpaceDE w:val="0"/>
        <w:autoSpaceDN w:val="0"/>
        <w:adjustRightInd w:val="0"/>
        <w:jc w:val="both"/>
        <w:rPr>
          <w:rFonts w:ascii="Arial" w:hAnsi="Arial" w:cs="Arial"/>
          <w:bCs/>
        </w:rPr>
      </w:pPr>
      <w:r w:rsidRPr="00024561">
        <w:rPr>
          <w:rFonts w:ascii="Arial" w:hAnsi="Arial" w:cs="Arial"/>
          <w:b/>
          <w:bCs/>
        </w:rPr>
        <w:t>ARTÍCULO</w:t>
      </w:r>
      <w:r w:rsidR="001A4A3C" w:rsidRPr="00024561">
        <w:rPr>
          <w:rFonts w:ascii="Arial" w:hAnsi="Arial" w:cs="Arial"/>
          <w:b/>
          <w:bCs/>
        </w:rPr>
        <w:t xml:space="preserve"> 55.-</w:t>
      </w:r>
      <w:r w:rsidR="001A4A3C" w:rsidRPr="00024561">
        <w:rPr>
          <w:rFonts w:ascii="Arial" w:hAnsi="Arial" w:cs="Arial"/>
          <w:bCs/>
        </w:rPr>
        <w:t xml:space="preserve"> </w:t>
      </w:r>
      <w:r w:rsidR="009251DF" w:rsidRPr="009251DF">
        <w:rPr>
          <w:rFonts w:ascii="Arial" w:hAnsi="Arial" w:cs="Arial"/>
          <w:bCs/>
        </w:rPr>
        <w:t>La autoridad de Tránsito Estatal o Municipal deberá comisionar personal oficial a las zonas y en horarios en que se autorice el apoyo de los Agentes Ciudadanos.</w:t>
      </w:r>
    </w:p>
    <w:p w14:paraId="005FD162" w14:textId="397B36AD" w:rsidR="009251DF" w:rsidRPr="00AD2C23" w:rsidRDefault="009251DF" w:rsidP="00536A57">
      <w:pPr>
        <w:pStyle w:val="Prrafodelista"/>
        <w:spacing w:line="240" w:lineRule="auto"/>
        <w:jc w:val="right"/>
        <w:rPr>
          <w:rFonts w:ascii="Arial" w:hAnsi="Arial" w:cs="Arial"/>
          <w:b/>
          <w:i/>
          <w:sz w:val="16"/>
          <w:szCs w:val="16"/>
        </w:rPr>
      </w:pPr>
      <w:r>
        <w:rPr>
          <w:rFonts w:ascii="Arial" w:hAnsi="Arial" w:cs="Arial"/>
          <w:b/>
          <w:i/>
          <w:sz w:val="16"/>
          <w:szCs w:val="16"/>
        </w:rPr>
        <w:t xml:space="preserve">Artículo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8D11C7">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8D11C7">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F058FE" w14:textId="77777777" w:rsidR="001A4A3C" w:rsidRDefault="009251DF" w:rsidP="004066CE">
      <w:pPr>
        <w:pStyle w:val="Prrafodelista"/>
        <w:autoSpaceDE w:val="0"/>
        <w:autoSpaceDN w:val="0"/>
        <w:adjustRightInd w:val="0"/>
        <w:ind w:left="1004"/>
        <w:jc w:val="right"/>
        <w:rPr>
          <w:rStyle w:val="Hipervnculo"/>
          <w:rFonts w:ascii="Arial" w:hAnsi="Arial" w:cs="Arial"/>
          <w:b/>
          <w:i/>
          <w:sz w:val="16"/>
          <w:szCs w:val="16"/>
        </w:rPr>
      </w:pPr>
      <w:hyperlink r:id="rId76" w:history="1">
        <w:r w:rsidRPr="005F3A48">
          <w:rPr>
            <w:rStyle w:val="Hipervnculo"/>
            <w:rFonts w:ascii="Arial" w:hAnsi="Arial" w:cs="Arial"/>
            <w:b/>
            <w:i/>
            <w:sz w:val="16"/>
            <w:szCs w:val="16"/>
          </w:rPr>
          <w:t>https://po.tamaulipas.gob.mx/wp-content/uploads/2024/05/cxlix-64-280524.pdf</w:t>
        </w:r>
      </w:hyperlink>
    </w:p>
    <w:p w14:paraId="09497808" w14:textId="77777777" w:rsidR="004066CE" w:rsidRPr="004066CE" w:rsidRDefault="004066CE" w:rsidP="004066CE">
      <w:pPr>
        <w:jc w:val="center"/>
        <w:rPr>
          <w:rFonts w:ascii="Arial" w:hAnsi="Arial" w:cs="Arial"/>
          <w:lang w:val="es-MX"/>
        </w:rPr>
      </w:pPr>
      <w:r w:rsidRPr="004066CE">
        <w:rPr>
          <w:rFonts w:ascii="Arial" w:hAnsi="Arial" w:cs="Arial"/>
          <w:b/>
          <w:bCs/>
          <w:lang w:val="es-MX"/>
        </w:rPr>
        <w:t>CAPÍTULO XII</w:t>
      </w:r>
    </w:p>
    <w:p w14:paraId="628E7B3C" w14:textId="77777777" w:rsidR="004066CE" w:rsidRPr="004066CE" w:rsidRDefault="004066CE" w:rsidP="004066CE">
      <w:pPr>
        <w:jc w:val="center"/>
        <w:rPr>
          <w:rFonts w:ascii="Arial" w:hAnsi="Arial" w:cs="Arial"/>
          <w:lang w:val="es-MX"/>
        </w:rPr>
      </w:pPr>
      <w:r w:rsidRPr="004066CE">
        <w:rPr>
          <w:rFonts w:ascii="Arial" w:hAnsi="Arial" w:cs="Arial"/>
          <w:b/>
          <w:bCs/>
          <w:lang w:val="es-MX"/>
        </w:rPr>
        <w:t>DE LA EDUCACIÓN VIAL</w:t>
      </w:r>
    </w:p>
    <w:p w14:paraId="0F1A8CB5" w14:textId="1BCF4A87" w:rsidR="004066CE" w:rsidRPr="00C93F73" w:rsidRDefault="004066CE" w:rsidP="00536A57">
      <w:pPr>
        <w:pStyle w:val="Prrafodelista"/>
        <w:autoSpaceDE w:val="0"/>
        <w:autoSpaceDN w:val="0"/>
        <w:adjustRightInd w:val="0"/>
        <w:spacing w:line="240" w:lineRule="auto"/>
        <w:ind w:left="1004"/>
        <w:jc w:val="right"/>
        <w:rPr>
          <w:rFonts w:cs="Arial"/>
          <w:b/>
          <w:sz w:val="20"/>
          <w:szCs w:val="20"/>
        </w:rPr>
      </w:pPr>
      <w:r>
        <w:rPr>
          <w:rFonts w:ascii="Arial" w:hAnsi="Arial" w:cs="Arial"/>
          <w:b/>
          <w:i/>
          <w:sz w:val="16"/>
          <w:szCs w:val="16"/>
        </w:rPr>
        <w:t xml:space="preserve">Capitulo </w:t>
      </w:r>
      <w:proofErr w:type="gramStart"/>
      <w:r w:rsidR="00C4203F">
        <w:rPr>
          <w:rFonts w:ascii="Arial" w:hAnsi="Arial" w:cs="Arial"/>
          <w:b/>
          <w:i/>
          <w:sz w:val="16"/>
          <w:szCs w:val="16"/>
        </w:rPr>
        <w:t>a</w:t>
      </w:r>
      <w:r>
        <w:rPr>
          <w:rFonts w:ascii="Arial" w:hAnsi="Arial" w:cs="Arial"/>
          <w:b/>
          <w:i/>
          <w:sz w:val="16"/>
          <w:szCs w:val="16"/>
        </w:rPr>
        <w:t xml:space="preserve">dicionado,  </w:t>
      </w:r>
      <w:r w:rsidRPr="00895922">
        <w:rPr>
          <w:rFonts w:ascii="Arial" w:hAnsi="Arial" w:cs="Arial"/>
          <w:b/>
          <w:i/>
          <w:sz w:val="16"/>
          <w:szCs w:val="16"/>
        </w:rPr>
        <w:t>P.O.</w:t>
      </w:r>
      <w:proofErr w:type="gramEnd"/>
      <w:r w:rsidRPr="00895922">
        <w:rPr>
          <w:rFonts w:ascii="Arial" w:hAnsi="Arial" w:cs="Arial"/>
          <w:b/>
          <w:i/>
          <w:sz w:val="16"/>
          <w:szCs w:val="16"/>
        </w:rPr>
        <w:t xml:space="preserve"> No. </w:t>
      </w:r>
      <w:r w:rsidR="00536A57">
        <w:rPr>
          <w:rFonts w:ascii="Arial" w:hAnsi="Arial" w:cs="Arial"/>
          <w:b/>
          <w:i/>
          <w:sz w:val="16"/>
          <w:szCs w:val="16"/>
        </w:rPr>
        <w:t>75</w:t>
      </w:r>
      <w:r>
        <w:rPr>
          <w:rFonts w:ascii="Arial" w:hAnsi="Arial" w:cs="Arial"/>
          <w:b/>
          <w:i/>
          <w:sz w:val="16"/>
          <w:szCs w:val="16"/>
        </w:rPr>
        <w:t>, del 20</w:t>
      </w:r>
      <w:r w:rsidRPr="00895922">
        <w:rPr>
          <w:rFonts w:ascii="Arial" w:hAnsi="Arial" w:cs="Arial"/>
          <w:b/>
          <w:i/>
          <w:sz w:val="16"/>
          <w:szCs w:val="16"/>
        </w:rPr>
        <w:t xml:space="preserve"> de </w:t>
      </w:r>
      <w:r>
        <w:rPr>
          <w:rFonts w:ascii="Arial" w:hAnsi="Arial" w:cs="Arial"/>
          <w:b/>
          <w:i/>
          <w:sz w:val="16"/>
          <w:szCs w:val="16"/>
        </w:rPr>
        <w:t>juni</w:t>
      </w:r>
      <w:r w:rsidRPr="00895922">
        <w:rPr>
          <w:rFonts w:ascii="Arial" w:hAnsi="Arial" w:cs="Arial"/>
          <w:b/>
          <w:i/>
          <w:sz w:val="16"/>
          <w:szCs w:val="16"/>
        </w:rPr>
        <w:t>o de 2024</w:t>
      </w:r>
    </w:p>
    <w:p w14:paraId="0894C26A" w14:textId="77777777" w:rsidR="004066CE" w:rsidRPr="00C93F73" w:rsidRDefault="004066CE" w:rsidP="004066CE">
      <w:pPr>
        <w:pStyle w:val="Prrafodelista"/>
        <w:autoSpaceDE w:val="0"/>
        <w:autoSpaceDN w:val="0"/>
        <w:adjustRightInd w:val="0"/>
        <w:ind w:left="1004"/>
        <w:jc w:val="right"/>
        <w:rPr>
          <w:rStyle w:val="Hipervnculo"/>
          <w:rFonts w:ascii="Arial" w:hAnsi="Arial"/>
          <w:b/>
          <w:i/>
          <w:sz w:val="16"/>
          <w:szCs w:val="16"/>
        </w:rPr>
      </w:pPr>
      <w:hyperlink r:id="rId77" w:history="1">
        <w:r w:rsidRPr="00C93F73">
          <w:rPr>
            <w:rStyle w:val="Hipervnculo"/>
            <w:rFonts w:ascii="Arial" w:hAnsi="Arial"/>
            <w:b/>
            <w:i/>
            <w:sz w:val="16"/>
            <w:szCs w:val="16"/>
          </w:rPr>
          <w:t>https://po.tamaulipas.gob.mx/wp-content/uploads/2024/06/cxlix-75-200624.pdf</w:t>
        </w:r>
      </w:hyperlink>
    </w:p>
    <w:p w14:paraId="4DF31AFF" w14:textId="77777777" w:rsidR="004066CE" w:rsidRPr="00C93F73" w:rsidRDefault="004066CE" w:rsidP="004066CE">
      <w:pPr>
        <w:jc w:val="both"/>
        <w:rPr>
          <w:rFonts w:ascii="Arial" w:hAnsi="Arial" w:cs="Arial"/>
          <w:lang w:val="es-MX"/>
        </w:rPr>
      </w:pPr>
    </w:p>
    <w:p w14:paraId="025F9536" w14:textId="77777777" w:rsidR="004066CE" w:rsidRDefault="004066CE" w:rsidP="004066CE">
      <w:pPr>
        <w:jc w:val="both"/>
        <w:rPr>
          <w:rFonts w:ascii="Arial" w:hAnsi="Arial" w:cs="Arial"/>
          <w:lang w:val="es-MX"/>
        </w:rPr>
      </w:pPr>
      <w:r w:rsidRPr="004066CE">
        <w:rPr>
          <w:rFonts w:ascii="Arial" w:hAnsi="Arial" w:cs="Arial"/>
          <w:b/>
          <w:bCs/>
          <w:lang w:val="es-MX"/>
        </w:rPr>
        <w:t xml:space="preserve">ARTÍCULO 56.- </w:t>
      </w:r>
      <w:r w:rsidRPr="004066CE">
        <w:rPr>
          <w:rFonts w:ascii="Arial" w:hAnsi="Arial" w:cs="Arial"/>
          <w:lang w:val="es-MX"/>
        </w:rPr>
        <w:t>Las autoridades municipales de tránsito, llevarán a cabo en forma permanente campañas y programas de educación vial, con el objetivo de crear conciencia de corresponsabilidad en la ciudadanía; fomentar hábitos de respeto a la normatividad en la materia; promover el trato preferente que se debe otorgar en las vías de tránsito a las y los peatones reconocidos por esta Ley; impulsar el uso del transporte no motorizado, como la bicicleta, como medida ecológica para propiciar el uso racional del automóvil particular; prevenir accidentes; advertir sobre los riesgos, daños y sanciones por hablar por teléfono celular, textear o utilizar cualquier dispositivo móvil al conducir vehículos motorizados y no motorizados; mejorar la circulación de los vehículos; y, en general, crear las condiciones necesarias tendentes a fin de lograr el bienestar de las y los</w:t>
      </w:r>
      <w:r>
        <w:rPr>
          <w:rFonts w:ascii="Arial" w:hAnsi="Arial" w:cs="Arial"/>
          <w:lang w:val="es-MX"/>
        </w:rPr>
        <w:t xml:space="preserve"> </w:t>
      </w:r>
      <w:r w:rsidRPr="004066CE">
        <w:rPr>
          <w:rFonts w:ascii="Arial" w:hAnsi="Arial" w:cs="Arial"/>
          <w:lang w:val="es-MX"/>
        </w:rPr>
        <w:t>habitantes del Estado.</w:t>
      </w:r>
    </w:p>
    <w:p w14:paraId="27EBF3AA" w14:textId="6F35CB54" w:rsidR="00536A57" w:rsidRPr="00C93F73" w:rsidRDefault="00536A57" w:rsidP="00536A57">
      <w:pPr>
        <w:pStyle w:val="Prrafodelista"/>
        <w:autoSpaceDE w:val="0"/>
        <w:autoSpaceDN w:val="0"/>
        <w:adjustRightInd w:val="0"/>
        <w:spacing w:line="240" w:lineRule="auto"/>
        <w:ind w:left="1004"/>
        <w:jc w:val="right"/>
        <w:rPr>
          <w:rFonts w:cs="Arial"/>
          <w:b/>
          <w:sz w:val="20"/>
          <w:szCs w:val="20"/>
        </w:rPr>
      </w:pPr>
      <w:r>
        <w:rPr>
          <w:rFonts w:ascii="Arial" w:hAnsi="Arial" w:cs="Arial"/>
          <w:b/>
          <w:i/>
          <w:sz w:val="16"/>
          <w:szCs w:val="16"/>
        </w:rPr>
        <w:t xml:space="preserve">Artículo </w:t>
      </w:r>
      <w:proofErr w:type="gramStart"/>
      <w:r w:rsidR="00C4203F">
        <w:rPr>
          <w:rFonts w:ascii="Arial" w:hAnsi="Arial" w:cs="Arial"/>
          <w:b/>
          <w:i/>
          <w:sz w:val="16"/>
          <w:szCs w:val="16"/>
        </w:rPr>
        <w:t>a</w:t>
      </w:r>
      <w:r>
        <w:rPr>
          <w:rFonts w:ascii="Arial" w:hAnsi="Arial" w:cs="Arial"/>
          <w:b/>
          <w:i/>
          <w:sz w:val="16"/>
          <w:szCs w:val="16"/>
        </w:rPr>
        <w:t xml:space="preserve">dicionado,  </w:t>
      </w:r>
      <w:r w:rsidRPr="00895922">
        <w:rPr>
          <w:rFonts w:ascii="Arial" w:hAnsi="Arial" w:cs="Arial"/>
          <w:b/>
          <w:i/>
          <w:sz w:val="16"/>
          <w:szCs w:val="16"/>
        </w:rPr>
        <w:t>P.O.</w:t>
      </w:r>
      <w:proofErr w:type="gramEnd"/>
      <w:r w:rsidRPr="00895922">
        <w:rPr>
          <w:rFonts w:ascii="Arial" w:hAnsi="Arial" w:cs="Arial"/>
          <w:b/>
          <w:i/>
          <w:sz w:val="16"/>
          <w:szCs w:val="16"/>
        </w:rPr>
        <w:t xml:space="preserve"> No. </w:t>
      </w:r>
      <w:r>
        <w:rPr>
          <w:rFonts w:ascii="Arial" w:hAnsi="Arial" w:cs="Arial"/>
          <w:b/>
          <w:i/>
          <w:sz w:val="16"/>
          <w:szCs w:val="16"/>
        </w:rPr>
        <w:t>75, del 20</w:t>
      </w:r>
      <w:r w:rsidRPr="00895922">
        <w:rPr>
          <w:rFonts w:ascii="Arial" w:hAnsi="Arial" w:cs="Arial"/>
          <w:b/>
          <w:i/>
          <w:sz w:val="16"/>
          <w:szCs w:val="16"/>
        </w:rPr>
        <w:t xml:space="preserve"> de </w:t>
      </w:r>
      <w:r>
        <w:rPr>
          <w:rFonts w:ascii="Arial" w:hAnsi="Arial" w:cs="Arial"/>
          <w:b/>
          <w:i/>
          <w:sz w:val="16"/>
          <w:szCs w:val="16"/>
        </w:rPr>
        <w:t>juni</w:t>
      </w:r>
      <w:r w:rsidRPr="00895922">
        <w:rPr>
          <w:rFonts w:ascii="Arial" w:hAnsi="Arial" w:cs="Arial"/>
          <w:b/>
          <w:i/>
          <w:sz w:val="16"/>
          <w:szCs w:val="16"/>
        </w:rPr>
        <w:t>o de 2024</w:t>
      </w:r>
    </w:p>
    <w:p w14:paraId="21EF7955" w14:textId="77777777" w:rsidR="004066CE" w:rsidRPr="00C93F73" w:rsidRDefault="00536A57" w:rsidP="00536A57">
      <w:pPr>
        <w:pStyle w:val="Prrafodelista"/>
        <w:autoSpaceDE w:val="0"/>
        <w:autoSpaceDN w:val="0"/>
        <w:adjustRightInd w:val="0"/>
        <w:ind w:left="1004"/>
        <w:jc w:val="right"/>
        <w:rPr>
          <w:rFonts w:ascii="Arial" w:hAnsi="Arial"/>
          <w:b/>
          <w:i/>
          <w:color w:val="0000FF"/>
          <w:sz w:val="16"/>
          <w:szCs w:val="16"/>
          <w:u w:val="single"/>
        </w:rPr>
      </w:pPr>
      <w:hyperlink r:id="rId78" w:history="1">
        <w:r w:rsidRPr="00C93F73">
          <w:rPr>
            <w:rStyle w:val="Hipervnculo"/>
            <w:rFonts w:ascii="Arial" w:hAnsi="Arial"/>
            <w:b/>
            <w:i/>
            <w:sz w:val="16"/>
            <w:szCs w:val="16"/>
          </w:rPr>
          <w:t>https://po.tamaulipas.gob.mx/wp-content/uploads/2024/06/cxlix-75-200624.pdf</w:t>
        </w:r>
      </w:hyperlink>
    </w:p>
    <w:p w14:paraId="7B0E81AD" w14:textId="77777777" w:rsidR="004066CE" w:rsidRDefault="004066CE" w:rsidP="004066CE">
      <w:pPr>
        <w:jc w:val="both"/>
        <w:rPr>
          <w:rFonts w:ascii="Arial" w:hAnsi="Arial" w:cs="Arial"/>
          <w:lang w:val="es-MX"/>
        </w:rPr>
      </w:pPr>
      <w:r w:rsidRPr="004066CE">
        <w:rPr>
          <w:rFonts w:ascii="Arial" w:hAnsi="Arial" w:cs="Arial"/>
          <w:b/>
          <w:bCs/>
          <w:lang w:val="es-MX"/>
        </w:rPr>
        <w:t xml:space="preserve">ARTÍCULO 57.- </w:t>
      </w:r>
      <w:r w:rsidRPr="004066CE">
        <w:rPr>
          <w:rFonts w:ascii="Arial" w:hAnsi="Arial" w:cs="Arial"/>
          <w:lang w:val="es-MX"/>
        </w:rPr>
        <w:t>Las campañas y programas de educación vial deberán referirse cuando menos a los siguientes</w:t>
      </w:r>
      <w:r>
        <w:rPr>
          <w:rFonts w:ascii="Arial" w:hAnsi="Arial" w:cs="Arial"/>
          <w:lang w:val="es-MX"/>
        </w:rPr>
        <w:t xml:space="preserve"> </w:t>
      </w:r>
      <w:r w:rsidRPr="004066CE">
        <w:rPr>
          <w:rFonts w:ascii="Arial" w:hAnsi="Arial" w:cs="Arial"/>
          <w:lang w:val="es-MX"/>
        </w:rPr>
        <w:t>temas:</w:t>
      </w:r>
    </w:p>
    <w:p w14:paraId="7691B4D8" w14:textId="77777777" w:rsidR="004066CE" w:rsidRPr="004066CE" w:rsidRDefault="004066CE" w:rsidP="004066CE">
      <w:pPr>
        <w:jc w:val="both"/>
        <w:rPr>
          <w:rFonts w:ascii="Arial" w:hAnsi="Arial" w:cs="Arial"/>
          <w:lang w:val="es-MX"/>
        </w:rPr>
      </w:pPr>
    </w:p>
    <w:p w14:paraId="4ED3AAFE"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l.- </w:t>
      </w:r>
      <w:r w:rsidRPr="004066CE">
        <w:rPr>
          <w:rFonts w:ascii="Arial" w:hAnsi="Arial" w:cs="Arial"/>
          <w:lang w:val="es-MX"/>
        </w:rPr>
        <w:t>Uso correcto y adecuado de las vialidades;</w:t>
      </w:r>
    </w:p>
    <w:p w14:paraId="2953BB1A" w14:textId="77777777" w:rsidR="004066CE" w:rsidRPr="004066CE" w:rsidRDefault="004066CE" w:rsidP="004066CE">
      <w:pPr>
        <w:jc w:val="both"/>
        <w:rPr>
          <w:rFonts w:ascii="Arial" w:hAnsi="Arial" w:cs="Arial"/>
          <w:lang w:val="es-MX"/>
        </w:rPr>
      </w:pPr>
    </w:p>
    <w:p w14:paraId="0C3D8C58"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II.- </w:t>
      </w:r>
      <w:r w:rsidRPr="004066CE">
        <w:rPr>
          <w:rFonts w:ascii="Arial" w:hAnsi="Arial" w:cs="Arial"/>
          <w:lang w:val="es-MX"/>
        </w:rPr>
        <w:t>Comportamiento y normatividad para el peatón;</w:t>
      </w:r>
    </w:p>
    <w:p w14:paraId="303DD2C7" w14:textId="77777777" w:rsidR="004066CE" w:rsidRPr="004066CE" w:rsidRDefault="004066CE" w:rsidP="004066CE">
      <w:pPr>
        <w:jc w:val="both"/>
        <w:rPr>
          <w:rFonts w:ascii="Arial" w:hAnsi="Arial" w:cs="Arial"/>
          <w:lang w:val="es-MX"/>
        </w:rPr>
      </w:pPr>
    </w:p>
    <w:p w14:paraId="4ECBE8B8" w14:textId="77777777" w:rsidR="004066CE" w:rsidRDefault="004066CE" w:rsidP="004066CE">
      <w:pPr>
        <w:jc w:val="both"/>
        <w:rPr>
          <w:rFonts w:ascii="Arial" w:hAnsi="Arial" w:cs="Arial"/>
          <w:lang w:val="es-MX"/>
        </w:rPr>
      </w:pPr>
      <w:r w:rsidRPr="004066CE">
        <w:rPr>
          <w:rFonts w:ascii="Arial" w:hAnsi="Arial" w:cs="Arial"/>
          <w:b/>
          <w:bCs/>
          <w:lang w:val="es-MX"/>
        </w:rPr>
        <w:t xml:space="preserve">III.- </w:t>
      </w:r>
      <w:r w:rsidRPr="004066CE">
        <w:rPr>
          <w:rFonts w:ascii="Arial" w:hAnsi="Arial" w:cs="Arial"/>
          <w:lang w:val="es-MX"/>
        </w:rPr>
        <w:t>Comportamiento y normatividad para el conductor;</w:t>
      </w:r>
    </w:p>
    <w:p w14:paraId="7FABBF2B" w14:textId="77777777" w:rsidR="00536A57" w:rsidRPr="004066CE" w:rsidRDefault="00536A57" w:rsidP="004066CE">
      <w:pPr>
        <w:jc w:val="both"/>
        <w:rPr>
          <w:rFonts w:ascii="Arial" w:hAnsi="Arial" w:cs="Arial"/>
          <w:lang w:val="es-MX"/>
        </w:rPr>
      </w:pPr>
    </w:p>
    <w:p w14:paraId="7AD1DD23"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IV.- </w:t>
      </w:r>
      <w:r w:rsidRPr="004066CE">
        <w:rPr>
          <w:rFonts w:ascii="Arial" w:hAnsi="Arial" w:cs="Arial"/>
          <w:lang w:val="es-MX"/>
        </w:rPr>
        <w:t>De los riesgos, daños y sanciones por hablar por teléfono celular, textear o utilizar cualquier dispositivo móvil mientras se conduce vehículos motorizados y no motorizados;</w:t>
      </w:r>
    </w:p>
    <w:p w14:paraId="601D861E" w14:textId="77777777" w:rsidR="004066CE" w:rsidRDefault="004066CE" w:rsidP="004066CE">
      <w:pPr>
        <w:jc w:val="both"/>
        <w:rPr>
          <w:rFonts w:ascii="Arial" w:hAnsi="Arial" w:cs="Arial"/>
          <w:b/>
          <w:bCs/>
          <w:lang w:val="es-MX"/>
        </w:rPr>
      </w:pPr>
    </w:p>
    <w:p w14:paraId="67AF1738"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V.- </w:t>
      </w:r>
      <w:r w:rsidRPr="004066CE">
        <w:rPr>
          <w:rFonts w:ascii="Arial" w:hAnsi="Arial" w:cs="Arial"/>
          <w:lang w:val="es-MX"/>
        </w:rPr>
        <w:t>Prevención de accidentes y primeros auxilios;</w:t>
      </w:r>
    </w:p>
    <w:p w14:paraId="431AB5E1" w14:textId="77777777" w:rsidR="004066CE" w:rsidRPr="004066CE" w:rsidRDefault="004066CE" w:rsidP="004066CE">
      <w:pPr>
        <w:jc w:val="both"/>
        <w:rPr>
          <w:rFonts w:ascii="Arial" w:hAnsi="Arial" w:cs="Arial"/>
          <w:lang w:val="es-MX"/>
        </w:rPr>
      </w:pPr>
    </w:p>
    <w:p w14:paraId="72C06036"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VI.- </w:t>
      </w:r>
      <w:r w:rsidRPr="004066CE">
        <w:rPr>
          <w:rFonts w:ascii="Arial" w:hAnsi="Arial" w:cs="Arial"/>
          <w:lang w:val="es-MX"/>
        </w:rPr>
        <w:t>Dispositivos para el control de tránsito;</w:t>
      </w:r>
    </w:p>
    <w:p w14:paraId="5937F1E6" w14:textId="77777777" w:rsidR="004066CE" w:rsidRDefault="004066CE" w:rsidP="004066CE">
      <w:pPr>
        <w:jc w:val="both"/>
        <w:rPr>
          <w:rFonts w:ascii="Arial" w:hAnsi="Arial" w:cs="Arial"/>
          <w:b/>
          <w:bCs/>
          <w:lang w:val="es-MX"/>
        </w:rPr>
      </w:pPr>
    </w:p>
    <w:p w14:paraId="5247EF2D" w14:textId="77777777" w:rsidR="004066CE" w:rsidRPr="004066CE" w:rsidRDefault="004066CE" w:rsidP="004066CE">
      <w:pPr>
        <w:jc w:val="both"/>
        <w:rPr>
          <w:rFonts w:ascii="Arial" w:hAnsi="Arial" w:cs="Arial"/>
          <w:lang w:val="es-MX"/>
        </w:rPr>
      </w:pPr>
      <w:proofErr w:type="spellStart"/>
      <w:proofErr w:type="gramStart"/>
      <w:r w:rsidRPr="004066CE">
        <w:rPr>
          <w:rFonts w:ascii="Arial" w:hAnsi="Arial" w:cs="Arial"/>
          <w:b/>
          <w:bCs/>
          <w:lang w:val="es-MX"/>
        </w:rPr>
        <w:t>VIl</w:t>
      </w:r>
      <w:proofErr w:type="spellEnd"/>
      <w:r w:rsidRPr="004066CE">
        <w:rPr>
          <w:rFonts w:ascii="Arial" w:hAnsi="Arial" w:cs="Arial"/>
          <w:b/>
          <w:bCs/>
          <w:lang w:val="es-MX"/>
        </w:rPr>
        <w:t>.-</w:t>
      </w:r>
      <w:proofErr w:type="gramEnd"/>
      <w:r w:rsidRPr="004066CE">
        <w:rPr>
          <w:rFonts w:ascii="Arial" w:hAnsi="Arial" w:cs="Arial"/>
          <w:b/>
          <w:bCs/>
          <w:lang w:val="es-MX"/>
        </w:rPr>
        <w:t xml:space="preserve"> </w:t>
      </w:r>
      <w:r w:rsidRPr="004066CE">
        <w:rPr>
          <w:rFonts w:ascii="Arial" w:hAnsi="Arial" w:cs="Arial"/>
          <w:lang w:val="es-MX"/>
        </w:rPr>
        <w:t>Promoción del uso de medios de transporte no contaminantes como la bicicleta;</w:t>
      </w:r>
    </w:p>
    <w:p w14:paraId="2CAF7D65" w14:textId="77777777" w:rsidR="004066CE" w:rsidRPr="004066CE" w:rsidRDefault="004066CE" w:rsidP="004066CE">
      <w:pPr>
        <w:jc w:val="both"/>
        <w:rPr>
          <w:rFonts w:ascii="Arial" w:hAnsi="Arial" w:cs="Arial"/>
          <w:lang w:val="es-MX"/>
        </w:rPr>
      </w:pPr>
    </w:p>
    <w:p w14:paraId="636A62AE"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VIII.- </w:t>
      </w:r>
      <w:r w:rsidRPr="004066CE">
        <w:rPr>
          <w:rFonts w:ascii="Arial" w:hAnsi="Arial" w:cs="Arial"/>
          <w:lang w:val="es-MX"/>
        </w:rPr>
        <w:t>Conocimientos básicos de esta Ley, su reglamento y los reglamentos de tránsito de los municipios;</w:t>
      </w:r>
    </w:p>
    <w:p w14:paraId="0358A8FF" w14:textId="77777777" w:rsidR="004066CE" w:rsidRPr="004066CE" w:rsidRDefault="004066CE" w:rsidP="004066CE">
      <w:pPr>
        <w:jc w:val="both"/>
        <w:rPr>
          <w:rFonts w:ascii="Arial" w:hAnsi="Arial" w:cs="Arial"/>
          <w:lang w:val="es-MX"/>
        </w:rPr>
      </w:pPr>
    </w:p>
    <w:p w14:paraId="7B57F4CE"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IX.- </w:t>
      </w:r>
      <w:r w:rsidRPr="004066CE">
        <w:rPr>
          <w:rFonts w:ascii="Arial" w:hAnsi="Arial" w:cs="Arial"/>
          <w:lang w:val="es-MX"/>
        </w:rPr>
        <w:t>Educación ambiental en relación con el tránsito de vehículos; y</w:t>
      </w:r>
    </w:p>
    <w:p w14:paraId="78578F8C" w14:textId="77777777" w:rsidR="004066CE" w:rsidRPr="004066CE" w:rsidRDefault="004066CE" w:rsidP="004066CE">
      <w:pPr>
        <w:jc w:val="both"/>
        <w:rPr>
          <w:rFonts w:ascii="Arial" w:hAnsi="Arial" w:cs="Arial"/>
          <w:lang w:val="es-MX"/>
        </w:rPr>
      </w:pPr>
    </w:p>
    <w:p w14:paraId="522AF2DB" w14:textId="77777777" w:rsidR="004066CE" w:rsidRPr="004066CE" w:rsidRDefault="004066CE" w:rsidP="004066CE">
      <w:pPr>
        <w:jc w:val="both"/>
        <w:rPr>
          <w:rFonts w:ascii="Arial" w:hAnsi="Arial" w:cs="Arial"/>
          <w:lang w:val="es-MX"/>
        </w:rPr>
      </w:pPr>
      <w:r w:rsidRPr="004066CE">
        <w:rPr>
          <w:rFonts w:ascii="Arial" w:hAnsi="Arial" w:cs="Arial"/>
          <w:b/>
          <w:bCs/>
          <w:lang w:val="es-MX"/>
        </w:rPr>
        <w:lastRenderedPageBreak/>
        <w:t xml:space="preserve">X.- </w:t>
      </w:r>
      <w:r w:rsidRPr="004066CE">
        <w:rPr>
          <w:rFonts w:ascii="Arial" w:hAnsi="Arial" w:cs="Arial"/>
          <w:lang w:val="es-MX"/>
        </w:rPr>
        <w:t>Nociones básicas de mecánica automotriz.</w:t>
      </w:r>
    </w:p>
    <w:p w14:paraId="54B3A548" w14:textId="77777777" w:rsidR="004066CE" w:rsidRPr="004066CE" w:rsidRDefault="004066CE" w:rsidP="004066CE">
      <w:pPr>
        <w:jc w:val="both"/>
        <w:rPr>
          <w:rFonts w:ascii="Arial" w:hAnsi="Arial" w:cs="Arial"/>
          <w:lang w:val="es-MX"/>
        </w:rPr>
      </w:pPr>
    </w:p>
    <w:p w14:paraId="0AD8A050" w14:textId="77777777" w:rsidR="004066CE" w:rsidRPr="004066CE" w:rsidRDefault="004066CE" w:rsidP="004066CE">
      <w:pPr>
        <w:jc w:val="both"/>
        <w:rPr>
          <w:rFonts w:ascii="Arial" w:hAnsi="Arial" w:cs="Arial"/>
          <w:lang w:val="es-MX"/>
        </w:rPr>
      </w:pPr>
      <w:r w:rsidRPr="004066CE">
        <w:rPr>
          <w:rFonts w:ascii="Arial" w:hAnsi="Arial" w:cs="Arial"/>
          <w:lang w:val="es-MX"/>
        </w:rPr>
        <w:t>Para garantizar la correcta implementación de lo anterior, las autoridades podrán coadyuvar con los Agentes</w:t>
      </w:r>
      <w:r>
        <w:rPr>
          <w:rFonts w:ascii="Arial" w:hAnsi="Arial" w:cs="Arial"/>
          <w:lang w:val="es-MX"/>
        </w:rPr>
        <w:t xml:space="preserve"> </w:t>
      </w:r>
      <w:r w:rsidRPr="004066CE">
        <w:rPr>
          <w:rFonts w:ascii="Arial" w:hAnsi="Arial" w:cs="Arial"/>
          <w:lang w:val="es-MX"/>
        </w:rPr>
        <w:t>Ciudadanos Auxiliares de Tránsito.</w:t>
      </w:r>
    </w:p>
    <w:p w14:paraId="338AD8C8" w14:textId="3D8B3D50" w:rsidR="00536A57" w:rsidRPr="00C93F73" w:rsidRDefault="00536A57" w:rsidP="00536A57">
      <w:pPr>
        <w:pStyle w:val="Prrafodelista"/>
        <w:autoSpaceDE w:val="0"/>
        <w:autoSpaceDN w:val="0"/>
        <w:adjustRightInd w:val="0"/>
        <w:spacing w:line="240" w:lineRule="auto"/>
        <w:ind w:left="1004"/>
        <w:jc w:val="right"/>
        <w:rPr>
          <w:rFonts w:cs="Arial"/>
          <w:b/>
          <w:sz w:val="20"/>
          <w:szCs w:val="20"/>
        </w:rPr>
      </w:pPr>
      <w:r>
        <w:rPr>
          <w:rFonts w:ascii="Arial" w:hAnsi="Arial" w:cs="Arial"/>
          <w:b/>
          <w:i/>
          <w:sz w:val="16"/>
          <w:szCs w:val="16"/>
        </w:rPr>
        <w:t xml:space="preserve">Artículo </w:t>
      </w:r>
      <w:proofErr w:type="gramStart"/>
      <w:r w:rsidR="00C4203F">
        <w:rPr>
          <w:rFonts w:ascii="Arial" w:hAnsi="Arial" w:cs="Arial"/>
          <w:b/>
          <w:i/>
          <w:sz w:val="16"/>
          <w:szCs w:val="16"/>
        </w:rPr>
        <w:t>a</w:t>
      </w:r>
      <w:r>
        <w:rPr>
          <w:rFonts w:ascii="Arial" w:hAnsi="Arial" w:cs="Arial"/>
          <w:b/>
          <w:i/>
          <w:sz w:val="16"/>
          <w:szCs w:val="16"/>
        </w:rPr>
        <w:t xml:space="preserve">dicionado,  </w:t>
      </w:r>
      <w:r w:rsidRPr="00895922">
        <w:rPr>
          <w:rFonts w:ascii="Arial" w:hAnsi="Arial" w:cs="Arial"/>
          <w:b/>
          <w:i/>
          <w:sz w:val="16"/>
          <w:szCs w:val="16"/>
        </w:rPr>
        <w:t>P.O.</w:t>
      </w:r>
      <w:proofErr w:type="gramEnd"/>
      <w:r w:rsidRPr="00895922">
        <w:rPr>
          <w:rFonts w:ascii="Arial" w:hAnsi="Arial" w:cs="Arial"/>
          <w:b/>
          <w:i/>
          <w:sz w:val="16"/>
          <w:szCs w:val="16"/>
        </w:rPr>
        <w:t xml:space="preserve"> No. </w:t>
      </w:r>
      <w:r>
        <w:rPr>
          <w:rFonts w:ascii="Arial" w:hAnsi="Arial" w:cs="Arial"/>
          <w:b/>
          <w:i/>
          <w:sz w:val="16"/>
          <w:szCs w:val="16"/>
        </w:rPr>
        <w:t>75, del 20</w:t>
      </w:r>
      <w:r w:rsidRPr="00895922">
        <w:rPr>
          <w:rFonts w:ascii="Arial" w:hAnsi="Arial" w:cs="Arial"/>
          <w:b/>
          <w:i/>
          <w:sz w:val="16"/>
          <w:szCs w:val="16"/>
        </w:rPr>
        <w:t xml:space="preserve"> de </w:t>
      </w:r>
      <w:r>
        <w:rPr>
          <w:rFonts w:ascii="Arial" w:hAnsi="Arial" w:cs="Arial"/>
          <w:b/>
          <w:i/>
          <w:sz w:val="16"/>
          <w:szCs w:val="16"/>
        </w:rPr>
        <w:t>juni</w:t>
      </w:r>
      <w:r w:rsidRPr="00895922">
        <w:rPr>
          <w:rFonts w:ascii="Arial" w:hAnsi="Arial" w:cs="Arial"/>
          <w:b/>
          <w:i/>
          <w:sz w:val="16"/>
          <w:szCs w:val="16"/>
        </w:rPr>
        <w:t>o de 2024</w:t>
      </w:r>
    </w:p>
    <w:p w14:paraId="145753D8" w14:textId="7EE3352B" w:rsidR="002600C9" w:rsidRPr="00C93F73" w:rsidRDefault="00536A57" w:rsidP="0091634B">
      <w:pPr>
        <w:pStyle w:val="Prrafodelista"/>
        <w:autoSpaceDE w:val="0"/>
        <w:autoSpaceDN w:val="0"/>
        <w:adjustRightInd w:val="0"/>
        <w:ind w:left="1004"/>
        <w:jc w:val="right"/>
        <w:rPr>
          <w:rFonts w:ascii="Arial" w:hAnsi="Arial"/>
          <w:b/>
          <w:i/>
          <w:color w:val="0000FF"/>
          <w:sz w:val="16"/>
          <w:szCs w:val="16"/>
          <w:u w:val="single"/>
        </w:rPr>
      </w:pPr>
      <w:hyperlink r:id="rId79" w:history="1">
        <w:r w:rsidRPr="00C93F73">
          <w:rPr>
            <w:rStyle w:val="Hipervnculo"/>
            <w:rFonts w:ascii="Arial" w:hAnsi="Arial"/>
            <w:b/>
            <w:i/>
            <w:sz w:val="16"/>
            <w:szCs w:val="16"/>
          </w:rPr>
          <w:t>https://po.tamaulipas.gob.mx/wp-content/uploads/2024/06/cxlix-75-200624.pdf</w:t>
        </w:r>
      </w:hyperlink>
    </w:p>
    <w:p w14:paraId="7538333F" w14:textId="77777777" w:rsidR="00A909DF" w:rsidRPr="00024561" w:rsidRDefault="00A909DF">
      <w:pPr>
        <w:jc w:val="center"/>
        <w:rPr>
          <w:rFonts w:ascii="Arial" w:hAnsi="Arial" w:cs="Arial"/>
          <w:b/>
          <w:lang w:val="pt-BR"/>
        </w:rPr>
      </w:pPr>
      <w:r w:rsidRPr="00024561">
        <w:rPr>
          <w:rFonts w:ascii="Arial" w:hAnsi="Arial" w:cs="Arial"/>
          <w:b/>
          <w:lang w:val="pt-BR"/>
        </w:rPr>
        <w:t>T</w:t>
      </w:r>
      <w:r w:rsidR="00B6484C" w:rsidRPr="00024561">
        <w:rPr>
          <w:rFonts w:ascii="Arial" w:hAnsi="Arial" w:cs="Arial"/>
          <w:b/>
          <w:lang w:val="pt-BR"/>
        </w:rPr>
        <w:t xml:space="preserve"> </w:t>
      </w:r>
      <w:r w:rsidRPr="00024561">
        <w:rPr>
          <w:rFonts w:ascii="Arial" w:hAnsi="Arial" w:cs="Arial"/>
          <w:b/>
          <w:lang w:val="pt-BR"/>
        </w:rPr>
        <w:t>R</w:t>
      </w:r>
      <w:r w:rsidR="00B6484C" w:rsidRPr="00024561">
        <w:rPr>
          <w:rFonts w:ascii="Arial" w:hAnsi="Arial" w:cs="Arial"/>
          <w:b/>
          <w:lang w:val="pt-BR"/>
        </w:rPr>
        <w:t xml:space="preserve"> </w:t>
      </w:r>
      <w:r w:rsidRPr="00024561">
        <w:rPr>
          <w:rFonts w:ascii="Arial" w:hAnsi="Arial" w:cs="Arial"/>
          <w:b/>
          <w:lang w:val="pt-BR"/>
        </w:rPr>
        <w:t>A</w:t>
      </w:r>
      <w:r w:rsidR="00B6484C" w:rsidRPr="00024561">
        <w:rPr>
          <w:rFonts w:ascii="Arial" w:hAnsi="Arial" w:cs="Arial"/>
          <w:b/>
          <w:lang w:val="pt-BR"/>
        </w:rPr>
        <w:t xml:space="preserve"> </w:t>
      </w:r>
      <w:r w:rsidRPr="00024561">
        <w:rPr>
          <w:rFonts w:ascii="Arial" w:hAnsi="Arial" w:cs="Arial"/>
          <w:b/>
          <w:lang w:val="pt-BR"/>
        </w:rPr>
        <w:t>N</w:t>
      </w:r>
      <w:r w:rsidR="00B6484C" w:rsidRPr="00024561">
        <w:rPr>
          <w:rFonts w:ascii="Arial" w:hAnsi="Arial" w:cs="Arial"/>
          <w:b/>
          <w:lang w:val="pt-BR"/>
        </w:rPr>
        <w:t xml:space="preserve"> </w:t>
      </w:r>
      <w:r w:rsidRPr="00024561">
        <w:rPr>
          <w:rFonts w:ascii="Arial" w:hAnsi="Arial" w:cs="Arial"/>
          <w:b/>
          <w:lang w:val="pt-BR"/>
        </w:rPr>
        <w:t>S</w:t>
      </w:r>
      <w:r w:rsidR="00B6484C" w:rsidRPr="00024561">
        <w:rPr>
          <w:rFonts w:ascii="Arial" w:hAnsi="Arial" w:cs="Arial"/>
          <w:b/>
          <w:lang w:val="pt-BR"/>
        </w:rPr>
        <w:t xml:space="preserve"> </w:t>
      </w:r>
      <w:r w:rsidRPr="00024561">
        <w:rPr>
          <w:rFonts w:ascii="Arial" w:hAnsi="Arial" w:cs="Arial"/>
          <w:b/>
          <w:lang w:val="pt-BR"/>
        </w:rPr>
        <w:t>I</w:t>
      </w:r>
      <w:r w:rsidR="00B6484C" w:rsidRPr="00024561">
        <w:rPr>
          <w:rFonts w:ascii="Arial" w:hAnsi="Arial" w:cs="Arial"/>
          <w:b/>
          <w:lang w:val="pt-BR"/>
        </w:rPr>
        <w:t xml:space="preserve"> </w:t>
      </w:r>
      <w:r w:rsidRPr="00024561">
        <w:rPr>
          <w:rFonts w:ascii="Arial" w:hAnsi="Arial" w:cs="Arial"/>
          <w:b/>
          <w:lang w:val="pt-BR"/>
        </w:rPr>
        <w:t>T</w:t>
      </w:r>
      <w:r w:rsidR="00B6484C" w:rsidRPr="00024561">
        <w:rPr>
          <w:rFonts w:ascii="Arial" w:hAnsi="Arial" w:cs="Arial"/>
          <w:b/>
          <w:lang w:val="pt-BR"/>
        </w:rPr>
        <w:t xml:space="preserve"> </w:t>
      </w:r>
      <w:r w:rsidRPr="00024561">
        <w:rPr>
          <w:rFonts w:ascii="Arial" w:hAnsi="Arial" w:cs="Arial"/>
          <w:b/>
          <w:lang w:val="pt-BR"/>
        </w:rPr>
        <w:t>O</w:t>
      </w:r>
      <w:r w:rsidR="00B6484C" w:rsidRPr="00024561">
        <w:rPr>
          <w:rFonts w:ascii="Arial" w:hAnsi="Arial" w:cs="Arial"/>
          <w:b/>
          <w:lang w:val="pt-BR"/>
        </w:rPr>
        <w:t xml:space="preserve"> </w:t>
      </w:r>
      <w:r w:rsidRPr="00024561">
        <w:rPr>
          <w:rFonts w:ascii="Arial" w:hAnsi="Arial" w:cs="Arial"/>
          <w:b/>
          <w:lang w:val="pt-BR"/>
        </w:rPr>
        <w:t>R</w:t>
      </w:r>
      <w:r w:rsidR="00B6484C" w:rsidRPr="00024561">
        <w:rPr>
          <w:rFonts w:ascii="Arial" w:hAnsi="Arial" w:cs="Arial"/>
          <w:b/>
          <w:lang w:val="pt-BR"/>
        </w:rPr>
        <w:t xml:space="preserve"> </w:t>
      </w:r>
      <w:r w:rsidRPr="00024561">
        <w:rPr>
          <w:rFonts w:ascii="Arial" w:hAnsi="Arial" w:cs="Arial"/>
          <w:b/>
          <w:lang w:val="pt-BR"/>
        </w:rPr>
        <w:t>I</w:t>
      </w:r>
      <w:r w:rsidR="00B6484C" w:rsidRPr="00024561">
        <w:rPr>
          <w:rFonts w:ascii="Arial" w:hAnsi="Arial" w:cs="Arial"/>
          <w:b/>
          <w:lang w:val="pt-BR"/>
        </w:rPr>
        <w:t xml:space="preserve"> </w:t>
      </w:r>
      <w:r w:rsidRPr="00024561">
        <w:rPr>
          <w:rFonts w:ascii="Arial" w:hAnsi="Arial" w:cs="Arial"/>
          <w:b/>
          <w:lang w:val="pt-BR"/>
        </w:rPr>
        <w:t>O</w:t>
      </w:r>
      <w:r w:rsidR="00B6484C" w:rsidRPr="00024561">
        <w:rPr>
          <w:rFonts w:ascii="Arial" w:hAnsi="Arial" w:cs="Arial"/>
          <w:b/>
          <w:lang w:val="pt-BR"/>
        </w:rPr>
        <w:t xml:space="preserve"> </w:t>
      </w:r>
      <w:r w:rsidRPr="00024561">
        <w:rPr>
          <w:rFonts w:ascii="Arial" w:hAnsi="Arial" w:cs="Arial"/>
          <w:b/>
          <w:lang w:val="pt-BR"/>
        </w:rPr>
        <w:t>S:</w:t>
      </w:r>
    </w:p>
    <w:p w14:paraId="0812F76B" w14:textId="77777777" w:rsidR="00A909DF" w:rsidRPr="00024561" w:rsidRDefault="00A909DF">
      <w:pPr>
        <w:jc w:val="both"/>
        <w:rPr>
          <w:rFonts w:ascii="Arial" w:hAnsi="Arial" w:cs="Arial"/>
          <w:lang w:val="pt-BR"/>
        </w:rPr>
      </w:pPr>
    </w:p>
    <w:p w14:paraId="5AAA7D57"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w:t>
      </w:r>
      <w:proofErr w:type="gramStart"/>
      <w:r w:rsidR="00A909DF" w:rsidRPr="00024561">
        <w:rPr>
          <w:rFonts w:ascii="Arial" w:hAnsi="Arial" w:cs="Arial"/>
          <w:b/>
        </w:rPr>
        <w:t>PRIMERO.-</w:t>
      </w:r>
      <w:proofErr w:type="gramEnd"/>
      <w:r w:rsidR="00A909DF" w:rsidRPr="00024561">
        <w:rPr>
          <w:rFonts w:ascii="Arial" w:hAnsi="Arial" w:cs="Arial"/>
        </w:rPr>
        <w:t xml:space="preserve"> La presente Ley iniciará su vigencia treinta días después de su publicación en el Periódico Oficial del Estado de Tamaulipas</w:t>
      </w:r>
    </w:p>
    <w:p w14:paraId="599758A8" w14:textId="77777777" w:rsidR="00A909DF" w:rsidRPr="00024561" w:rsidRDefault="00A909DF">
      <w:pPr>
        <w:jc w:val="both"/>
        <w:rPr>
          <w:rFonts w:ascii="Arial" w:hAnsi="Arial" w:cs="Arial"/>
        </w:rPr>
      </w:pPr>
    </w:p>
    <w:p w14:paraId="1E310E02"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w:t>
      </w:r>
      <w:proofErr w:type="gramStart"/>
      <w:r w:rsidR="00A909DF" w:rsidRPr="00024561">
        <w:rPr>
          <w:rFonts w:ascii="Arial" w:hAnsi="Arial" w:cs="Arial"/>
          <w:b/>
        </w:rPr>
        <w:t>SEGUNDO.-</w:t>
      </w:r>
      <w:proofErr w:type="gramEnd"/>
      <w:r w:rsidR="00A909DF" w:rsidRPr="00024561">
        <w:rPr>
          <w:rFonts w:ascii="Arial" w:hAnsi="Arial" w:cs="Arial"/>
        </w:rPr>
        <w:t xml:space="preserve"> Se abroga el Reglamento de Tránsito en el Estado de Tamaulipas, expedido por el Decreto número 50, de fecha 22 de octubre de 1963, emitido por el Honorable Cuadragésimo Quinto Congreso Constitucional del Estado, publicado en el Periódico Oficial número 104, del 28 de diciembre de 1963.</w:t>
      </w:r>
    </w:p>
    <w:p w14:paraId="5AF3288F" w14:textId="77777777" w:rsidR="00A909DF" w:rsidRPr="00024561" w:rsidRDefault="00A909DF">
      <w:pPr>
        <w:jc w:val="both"/>
        <w:rPr>
          <w:rFonts w:ascii="Arial" w:hAnsi="Arial" w:cs="Arial"/>
        </w:rPr>
      </w:pPr>
    </w:p>
    <w:p w14:paraId="3D67DAE1"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w:t>
      </w:r>
      <w:proofErr w:type="gramStart"/>
      <w:r w:rsidR="00A909DF" w:rsidRPr="00024561">
        <w:rPr>
          <w:rFonts w:ascii="Arial" w:hAnsi="Arial" w:cs="Arial"/>
          <w:b/>
        </w:rPr>
        <w:t>TERCERO.-</w:t>
      </w:r>
      <w:proofErr w:type="gramEnd"/>
      <w:r w:rsidR="00A909DF" w:rsidRPr="00024561">
        <w:rPr>
          <w:rFonts w:ascii="Arial" w:hAnsi="Arial" w:cs="Arial"/>
        </w:rPr>
        <w:t xml:space="preserve"> Los derechos, permisos y concesiones otorgados durante la vigencia del ordenamiento legal a que se refiere el transitorio anterior, no dependerán su validez y continuarán rigiéndose por la presente Ley.</w:t>
      </w:r>
    </w:p>
    <w:p w14:paraId="5444B6EA" w14:textId="77777777" w:rsidR="007957C7" w:rsidRPr="00024561" w:rsidRDefault="007957C7">
      <w:pPr>
        <w:jc w:val="both"/>
        <w:rPr>
          <w:rFonts w:ascii="Arial" w:hAnsi="Arial" w:cs="Arial"/>
        </w:rPr>
      </w:pPr>
    </w:p>
    <w:p w14:paraId="6B2A0C4B" w14:textId="77777777" w:rsidR="00052FD7" w:rsidRPr="00024561" w:rsidRDefault="00F17A2D" w:rsidP="00052FD7">
      <w:pPr>
        <w:tabs>
          <w:tab w:val="left" w:pos="2085"/>
        </w:tabs>
        <w:jc w:val="both"/>
        <w:rPr>
          <w:rFonts w:ascii="Arial" w:hAnsi="Arial" w:cs="Arial"/>
          <w:lang w:val="es-MX" w:eastAsia="en-US"/>
        </w:rPr>
      </w:pPr>
      <w:r w:rsidRPr="00024561">
        <w:rPr>
          <w:rFonts w:ascii="Arial" w:hAnsi="Arial" w:cs="Arial"/>
          <w:b/>
        </w:rPr>
        <w:t xml:space="preserve">ARTÍCULO </w:t>
      </w:r>
      <w:proofErr w:type="gramStart"/>
      <w:r w:rsidR="00052FD7" w:rsidRPr="00024561">
        <w:rPr>
          <w:rFonts w:ascii="Arial" w:hAnsi="Arial" w:cs="Arial"/>
          <w:b/>
          <w:lang w:val="es-MX" w:eastAsia="en-US"/>
        </w:rPr>
        <w:t>CUARTO</w:t>
      </w:r>
      <w:r w:rsidR="00052FD7" w:rsidRPr="00024561">
        <w:rPr>
          <w:rFonts w:ascii="Arial" w:hAnsi="Arial" w:cs="Arial"/>
          <w:lang w:val="es-MX" w:eastAsia="en-US"/>
        </w:rPr>
        <w:t>.-</w:t>
      </w:r>
      <w:proofErr w:type="gramEnd"/>
      <w:r w:rsidR="00052FD7" w:rsidRPr="00024561">
        <w:rPr>
          <w:rFonts w:ascii="Arial" w:hAnsi="Arial" w:cs="Arial"/>
          <w:b/>
          <w:lang w:val="es-MX" w:eastAsia="en-US"/>
        </w:rPr>
        <w:t xml:space="preserve"> </w:t>
      </w:r>
      <w:r w:rsidR="00052FD7" w:rsidRPr="00024561">
        <w:rPr>
          <w:rFonts w:ascii="Arial" w:hAnsi="Arial" w:cs="Arial"/>
          <w:lang w:val="es-MX" w:eastAsia="en-US"/>
        </w:rPr>
        <w:t>Para efectos de lo dispuesto en el párrafo segundo del artículo 14 BIS de esta ley, los propietarios de los vehículos deberán cumplir con la obligación señalada, en el periodo comprendido del 1 de febrero al 31 de julio de 2018.</w:t>
      </w:r>
    </w:p>
    <w:p w14:paraId="4726788E" w14:textId="77777777" w:rsidR="00052FD7" w:rsidRPr="00FC42B7" w:rsidRDefault="00052FD7" w:rsidP="00052FD7">
      <w:pPr>
        <w:jc w:val="both"/>
        <w:rPr>
          <w:rFonts w:ascii="Arial" w:hAnsi="Arial" w:cs="Arial"/>
        </w:rPr>
      </w:pPr>
      <w:r w:rsidRPr="00FC42B7">
        <w:rPr>
          <w:rFonts w:ascii="Arial" w:hAnsi="Arial" w:cs="Arial"/>
          <w:lang w:val="es-MX" w:eastAsia="en-US"/>
        </w:rPr>
        <w:t>Para efectos de lo dispuesto en la fracción VII del artículo 49 BIS, y acorde al periodo establecido en el párrafo que antecede, una vez transcurrido éste, podrán ser sancionados por las autoridades competentes, los propietarios de los vehículos que incumplan con lo señalado en el segundo párrafo del artículo 14 BIS de la Ley de Tránsito.</w:t>
      </w:r>
    </w:p>
    <w:p w14:paraId="29EBBB3A" w14:textId="77777777" w:rsidR="00052FD7" w:rsidRPr="00FC42B7" w:rsidRDefault="00052FD7" w:rsidP="00052FD7">
      <w:pPr>
        <w:jc w:val="both"/>
        <w:rPr>
          <w:rFonts w:ascii="Arial" w:hAnsi="Arial" w:cs="Arial"/>
        </w:rPr>
      </w:pPr>
    </w:p>
    <w:p w14:paraId="537A592A" w14:textId="77777777" w:rsidR="00A909DF" w:rsidRPr="00FC42B7" w:rsidRDefault="007957C7">
      <w:pPr>
        <w:jc w:val="both"/>
        <w:rPr>
          <w:rFonts w:ascii="Arial" w:hAnsi="Arial" w:cs="Arial"/>
        </w:rPr>
      </w:pPr>
      <w:r w:rsidRPr="00FC42B7">
        <w:rPr>
          <w:rFonts w:ascii="Arial" w:hAnsi="Arial" w:cs="Arial"/>
        </w:rPr>
        <w:t>SALÓ</w:t>
      </w:r>
      <w:r w:rsidR="00A909DF" w:rsidRPr="00FC42B7">
        <w:rPr>
          <w:rFonts w:ascii="Arial" w:hAnsi="Arial" w:cs="Arial"/>
        </w:rPr>
        <w:t xml:space="preserve">N DE SESIONES DEL H. CONGRESO DEL </w:t>
      </w:r>
      <w:proofErr w:type="gramStart"/>
      <w:r w:rsidR="00A909DF" w:rsidRPr="00FC42B7">
        <w:rPr>
          <w:rFonts w:ascii="Arial" w:hAnsi="Arial" w:cs="Arial"/>
        </w:rPr>
        <w:t>ESTADO.-</w:t>
      </w:r>
      <w:proofErr w:type="gramEnd"/>
      <w:r w:rsidR="00A909DF" w:rsidRPr="00FC42B7">
        <w:rPr>
          <w:rFonts w:ascii="Arial" w:hAnsi="Arial" w:cs="Arial"/>
        </w:rPr>
        <w:t xml:space="preserve"> Cd. Victoria, </w:t>
      </w:r>
      <w:proofErr w:type="spellStart"/>
      <w:r w:rsidR="00A909DF" w:rsidRPr="00FC42B7">
        <w:rPr>
          <w:rFonts w:ascii="Arial" w:hAnsi="Arial" w:cs="Arial"/>
        </w:rPr>
        <w:t>Tam</w:t>
      </w:r>
      <w:proofErr w:type="spellEnd"/>
      <w:r w:rsidR="00A909DF" w:rsidRPr="00FC42B7">
        <w:rPr>
          <w:rFonts w:ascii="Arial" w:hAnsi="Arial" w:cs="Arial"/>
        </w:rPr>
        <w:t xml:space="preserve">., a 3 de noviembre de </w:t>
      </w:r>
      <w:r w:rsidRPr="00FC42B7">
        <w:rPr>
          <w:rFonts w:ascii="Arial" w:hAnsi="Arial" w:cs="Arial"/>
        </w:rPr>
        <w:t xml:space="preserve">1987.- Diputado </w:t>
      </w:r>
      <w:proofErr w:type="gramStart"/>
      <w:r w:rsidRPr="00FC42B7">
        <w:rPr>
          <w:rFonts w:ascii="Arial" w:hAnsi="Arial" w:cs="Arial"/>
        </w:rPr>
        <w:t>Presidente</w:t>
      </w:r>
      <w:proofErr w:type="gramEnd"/>
      <w:r w:rsidRPr="00FC42B7">
        <w:rPr>
          <w:rFonts w:ascii="Arial" w:hAnsi="Arial" w:cs="Arial"/>
        </w:rPr>
        <w:t>, JOSÉ M. TERÁ</w:t>
      </w:r>
      <w:r w:rsidR="00A909DF" w:rsidRPr="00FC42B7">
        <w:rPr>
          <w:rFonts w:ascii="Arial" w:hAnsi="Arial" w:cs="Arial"/>
        </w:rPr>
        <w:t xml:space="preserve">N </w:t>
      </w:r>
      <w:proofErr w:type="gramStart"/>
      <w:r w:rsidR="00A909DF" w:rsidRPr="00FC42B7">
        <w:rPr>
          <w:rFonts w:ascii="Arial" w:hAnsi="Arial" w:cs="Arial"/>
        </w:rPr>
        <w:t>BER</w:t>
      </w:r>
      <w:r w:rsidRPr="00FC42B7">
        <w:rPr>
          <w:rFonts w:ascii="Arial" w:hAnsi="Arial" w:cs="Arial"/>
        </w:rPr>
        <w:t>RONES.-</w:t>
      </w:r>
      <w:proofErr w:type="gramEnd"/>
      <w:r w:rsidRPr="00FC42B7">
        <w:rPr>
          <w:rFonts w:ascii="Arial" w:hAnsi="Arial" w:cs="Arial"/>
        </w:rPr>
        <w:t xml:space="preserve"> </w:t>
      </w:r>
      <w:proofErr w:type="gramStart"/>
      <w:r w:rsidR="00C52E3B" w:rsidRPr="00FC42B7">
        <w:rPr>
          <w:rFonts w:ascii="Arial" w:hAnsi="Arial" w:cs="Arial"/>
        </w:rPr>
        <w:t>Rúbrica.-</w:t>
      </w:r>
      <w:proofErr w:type="gramEnd"/>
      <w:r w:rsidR="00C52E3B" w:rsidRPr="00FC42B7">
        <w:rPr>
          <w:rFonts w:ascii="Arial" w:hAnsi="Arial" w:cs="Arial"/>
        </w:rPr>
        <w:t xml:space="preserve"> </w:t>
      </w:r>
      <w:r w:rsidRPr="00FC42B7">
        <w:rPr>
          <w:rFonts w:ascii="Arial" w:hAnsi="Arial" w:cs="Arial"/>
        </w:rPr>
        <w:t xml:space="preserve">Diputado </w:t>
      </w:r>
      <w:proofErr w:type="gramStart"/>
      <w:r w:rsidRPr="00FC42B7">
        <w:rPr>
          <w:rFonts w:ascii="Arial" w:hAnsi="Arial" w:cs="Arial"/>
        </w:rPr>
        <w:t>Secretario</w:t>
      </w:r>
      <w:proofErr w:type="gramEnd"/>
      <w:r w:rsidRPr="00FC42B7">
        <w:rPr>
          <w:rFonts w:ascii="Arial" w:hAnsi="Arial" w:cs="Arial"/>
        </w:rPr>
        <w:t>, RAÚ</w:t>
      </w:r>
      <w:r w:rsidR="00A909DF" w:rsidRPr="00FC42B7">
        <w:rPr>
          <w:rFonts w:ascii="Arial" w:hAnsi="Arial" w:cs="Arial"/>
        </w:rPr>
        <w:t xml:space="preserve">L MANDUJANO </w:t>
      </w:r>
      <w:proofErr w:type="gramStart"/>
      <w:r w:rsidR="00A909DF" w:rsidRPr="00FC42B7">
        <w:rPr>
          <w:rFonts w:ascii="Arial" w:hAnsi="Arial" w:cs="Arial"/>
        </w:rPr>
        <w:t>FLORES.-</w:t>
      </w:r>
      <w:proofErr w:type="gramEnd"/>
      <w:r w:rsidR="00A909DF" w:rsidRPr="00FC42B7">
        <w:rPr>
          <w:rFonts w:ascii="Arial" w:hAnsi="Arial" w:cs="Arial"/>
        </w:rPr>
        <w:t xml:space="preserve"> </w:t>
      </w:r>
      <w:proofErr w:type="gramStart"/>
      <w:r w:rsidR="00A909DF" w:rsidRPr="00FC42B7">
        <w:rPr>
          <w:rFonts w:ascii="Arial" w:hAnsi="Arial" w:cs="Arial"/>
        </w:rPr>
        <w:t>Rúbrica.-</w:t>
      </w:r>
      <w:proofErr w:type="gramEnd"/>
      <w:r w:rsidR="00A909DF" w:rsidRPr="00FC42B7">
        <w:rPr>
          <w:rFonts w:ascii="Arial" w:hAnsi="Arial" w:cs="Arial"/>
        </w:rPr>
        <w:t xml:space="preserve"> Diputado </w:t>
      </w:r>
      <w:proofErr w:type="gramStart"/>
      <w:r w:rsidR="00A909DF" w:rsidRPr="00FC42B7">
        <w:rPr>
          <w:rFonts w:ascii="Arial" w:hAnsi="Arial" w:cs="Arial"/>
        </w:rPr>
        <w:t>Secretario</w:t>
      </w:r>
      <w:proofErr w:type="gramEnd"/>
      <w:r w:rsidR="00A909DF" w:rsidRPr="00FC42B7">
        <w:rPr>
          <w:rFonts w:ascii="Arial" w:hAnsi="Arial" w:cs="Arial"/>
        </w:rPr>
        <w:t xml:space="preserve">, PROFR. ARTURO AGUILAR </w:t>
      </w:r>
      <w:proofErr w:type="gramStart"/>
      <w:r w:rsidR="00A909DF" w:rsidRPr="00FC42B7">
        <w:rPr>
          <w:rFonts w:ascii="Arial" w:hAnsi="Arial" w:cs="Arial"/>
        </w:rPr>
        <w:t>COBOS.-</w:t>
      </w:r>
      <w:proofErr w:type="gramEnd"/>
      <w:r w:rsidR="00A909DF" w:rsidRPr="00FC42B7">
        <w:rPr>
          <w:rFonts w:ascii="Arial" w:hAnsi="Arial" w:cs="Arial"/>
        </w:rPr>
        <w:t xml:space="preserve"> Rúbrica</w:t>
      </w:r>
      <w:r w:rsidR="00C52E3B" w:rsidRPr="00FC42B7">
        <w:rPr>
          <w:rFonts w:ascii="Arial" w:hAnsi="Arial" w:cs="Arial"/>
        </w:rPr>
        <w:t>”</w:t>
      </w:r>
      <w:r w:rsidR="00A909DF" w:rsidRPr="00FC42B7">
        <w:rPr>
          <w:rFonts w:ascii="Arial" w:hAnsi="Arial" w:cs="Arial"/>
        </w:rPr>
        <w:t>.</w:t>
      </w:r>
    </w:p>
    <w:p w14:paraId="17BB89D6" w14:textId="77777777" w:rsidR="00A909DF" w:rsidRPr="00FC42B7" w:rsidRDefault="00A909DF">
      <w:pPr>
        <w:jc w:val="both"/>
        <w:rPr>
          <w:rFonts w:ascii="Arial" w:hAnsi="Arial" w:cs="Arial"/>
        </w:rPr>
      </w:pPr>
    </w:p>
    <w:p w14:paraId="10A38799" w14:textId="77777777" w:rsidR="00A909DF" w:rsidRPr="00FC42B7" w:rsidRDefault="00A909DF">
      <w:pPr>
        <w:jc w:val="both"/>
        <w:rPr>
          <w:rFonts w:ascii="Arial" w:hAnsi="Arial" w:cs="Arial"/>
        </w:rPr>
      </w:pPr>
      <w:r w:rsidRPr="00FC42B7">
        <w:rPr>
          <w:rFonts w:ascii="Arial" w:hAnsi="Arial" w:cs="Arial"/>
        </w:rPr>
        <w:t>Por tanto, mando se imprima, publique, circule y se le dé el debido cumplimiento.</w:t>
      </w:r>
    </w:p>
    <w:p w14:paraId="6C95BC8A" w14:textId="77777777" w:rsidR="00A909DF" w:rsidRPr="00FC42B7" w:rsidRDefault="00A909DF">
      <w:pPr>
        <w:jc w:val="both"/>
        <w:rPr>
          <w:rFonts w:ascii="Arial" w:hAnsi="Arial" w:cs="Arial"/>
        </w:rPr>
      </w:pPr>
    </w:p>
    <w:p w14:paraId="476EF0AB" w14:textId="77777777" w:rsidR="00A909DF" w:rsidRPr="00FC42B7" w:rsidRDefault="00A909DF">
      <w:pPr>
        <w:jc w:val="both"/>
        <w:rPr>
          <w:rFonts w:ascii="Arial" w:hAnsi="Arial" w:cs="Arial"/>
        </w:rPr>
      </w:pPr>
      <w:r w:rsidRPr="00FC42B7">
        <w:rPr>
          <w:rFonts w:ascii="Arial" w:hAnsi="Arial" w:cs="Arial"/>
        </w:rPr>
        <w:t xml:space="preserve">Dado en la residencia del Poder Ejecutivo, en Ciudad Victoria, capital del Estado de Tamaulipas, a los doce días del mes de noviembre de mil novecientos ochenta y </w:t>
      </w:r>
      <w:proofErr w:type="gramStart"/>
      <w:r w:rsidRPr="00FC42B7">
        <w:rPr>
          <w:rFonts w:ascii="Arial" w:hAnsi="Arial" w:cs="Arial"/>
        </w:rPr>
        <w:t>siete.-</w:t>
      </w:r>
      <w:proofErr w:type="gramEnd"/>
      <w:r w:rsidRPr="00FC42B7">
        <w:rPr>
          <w:rFonts w:ascii="Arial" w:hAnsi="Arial" w:cs="Arial"/>
        </w:rPr>
        <w:t xml:space="preserve"> El Gobernador Constitucional del </w:t>
      </w:r>
      <w:r w:rsidR="007957C7" w:rsidRPr="00FC42B7">
        <w:rPr>
          <w:rFonts w:ascii="Arial" w:hAnsi="Arial" w:cs="Arial"/>
        </w:rPr>
        <w:t>Estado, ING. AMÉ</w:t>
      </w:r>
      <w:r w:rsidRPr="00FC42B7">
        <w:rPr>
          <w:rFonts w:ascii="Arial" w:hAnsi="Arial" w:cs="Arial"/>
        </w:rPr>
        <w:t xml:space="preserve">RICO VILLARREAL </w:t>
      </w:r>
      <w:proofErr w:type="gramStart"/>
      <w:r w:rsidRPr="00FC42B7">
        <w:rPr>
          <w:rFonts w:ascii="Arial" w:hAnsi="Arial" w:cs="Arial"/>
        </w:rPr>
        <w:t>GUERRA.-</w:t>
      </w:r>
      <w:proofErr w:type="gramEnd"/>
      <w:r w:rsidRPr="00FC42B7">
        <w:rPr>
          <w:rFonts w:ascii="Arial" w:hAnsi="Arial" w:cs="Arial"/>
        </w:rPr>
        <w:t xml:space="preserve"> El </w:t>
      </w:r>
      <w:proofErr w:type="gramStart"/>
      <w:r w:rsidRPr="00FC42B7">
        <w:rPr>
          <w:rFonts w:ascii="Arial" w:hAnsi="Arial" w:cs="Arial"/>
        </w:rPr>
        <w:t>Secretario General</w:t>
      </w:r>
      <w:proofErr w:type="gramEnd"/>
      <w:r w:rsidRPr="00FC42B7">
        <w:rPr>
          <w:rFonts w:ascii="Arial" w:hAnsi="Arial" w:cs="Arial"/>
        </w:rPr>
        <w:t xml:space="preserve"> de Gobierno, LIC. HERIBERTO BATRES </w:t>
      </w:r>
      <w:proofErr w:type="gramStart"/>
      <w:r w:rsidRPr="00FC42B7">
        <w:rPr>
          <w:rFonts w:ascii="Arial" w:hAnsi="Arial" w:cs="Arial"/>
        </w:rPr>
        <w:t>GARCIA.-</w:t>
      </w:r>
      <w:proofErr w:type="gramEnd"/>
      <w:r w:rsidRPr="00FC42B7">
        <w:rPr>
          <w:rFonts w:ascii="Arial" w:hAnsi="Arial" w:cs="Arial"/>
        </w:rPr>
        <w:t xml:space="preserve"> Rúbricas.</w:t>
      </w:r>
    </w:p>
    <w:p w14:paraId="0613B7C0" w14:textId="77777777" w:rsidR="00F55A13" w:rsidRPr="00FC42B7" w:rsidRDefault="00A527A8" w:rsidP="00E0020E">
      <w:pPr>
        <w:pStyle w:val="Textoindependiente3"/>
        <w:spacing w:after="0"/>
        <w:ind w:right="48"/>
        <w:rPr>
          <w:rFonts w:ascii="Arial" w:hAnsi="Arial" w:cs="Arial"/>
          <w:b/>
          <w:sz w:val="22"/>
          <w:szCs w:val="22"/>
        </w:rPr>
      </w:pPr>
      <w:r w:rsidRPr="00FC42B7">
        <w:rPr>
          <w:rFonts w:cs="Arial"/>
        </w:rPr>
        <w:br w:type="page"/>
      </w:r>
      <w:r w:rsidR="00357BFD" w:rsidRPr="00FC42B7">
        <w:rPr>
          <w:rFonts w:ascii="Arial" w:hAnsi="Arial" w:cs="Arial"/>
          <w:b/>
          <w:sz w:val="22"/>
          <w:szCs w:val="22"/>
        </w:rPr>
        <w:lastRenderedPageBreak/>
        <w:t xml:space="preserve">LEY DE </w:t>
      </w:r>
      <w:r w:rsidR="009F18BC" w:rsidRPr="00FC42B7">
        <w:rPr>
          <w:rFonts w:ascii="Arial" w:hAnsi="Arial" w:cs="Arial"/>
          <w:b/>
          <w:sz w:val="22"/>
          <w:szCs w:val="22"/>
        </w:rPr>
        <w:t>TRÁ</w:t>
      </w:r>
      <w:r w:rsidR="00357BFD" w:rsidRPr="00FC42B7">
        <w:rPr>
          <w:rFonts w:ascii="Arial" w:hAnsi="Arial" w:cs="Arial"/>
          <w:b/>
          <w:sz w:val="22"/>
          <w:szCs w:val="22"/>
        </w:rPr>
        <w:t>NSITO.</w:t>
      </w:r>
    </w:p>
    <w:p w14:paraId="3D7CFC3E" w14:textId="77777777" w:rsidR="00A527A8" w:rsidRPr="00FC42B7" w:rsidRDefault="001F1DD3" w:rsidP="00E0020E">
      <w:pPr>
        <w:pStyle w:val="Textoindependiente"/>
        <w:rPr>
          <w:rFonts w:cs="Arial"/>
          <w:b/>
          <w:i w:val="0"/>
          <w:sz w:val="16"/>
          <w:szCs w:val="16"/>
        </w:rPr>
      </w:pPr>
      <w:r w:rsidRPr="00FC42B7">
        <w:rPr>
          <w:rFonts w:cs="Arial"/>
          <w:b/>
          <w:i w:val="0"/>
          <w:sz w:val="16"/>
          <w:szCs w:val="16"/>
        </w:rPr>
        <w:t>(</w:t>
      </w:r>
      <w:r w:rsidR="001745FA" w:rsidRPr="00FC42B7">
        <w:rPr>
          <w:rFonts w:cs="Arial"/>
          <w:b/>
          <w:i w:val="0"/>
          <w:sz w:val="16"/>
          <w:szCs w:val="16"/>
        </w:rPr>
        <w:t>Denominación</w:t>
      </w:r>
      <w:r w:rsidRPr="00FC42B7">
        <w:rPr>
          <w:rFonts w:cs="Arial"/>
          <w:b/>
          <w:i w:val="0"/>
          <w:sz w:val="16"/>
          <w:szCs w:val="16"/>
        </w:rPr>
        <w:t xml:space="preserve"> original: </w:t>
      </w:r>
      <w:r w:rsidR="009F18BC" w:rsidRPr="00FC42B7">
        <w:rPr>
          <w:rFonts w:cs="Arial"/>
          <w:b/>
          <w:i w:val="0"/>
          <w:sz w:val="16"/>
          <w:szCs w:val="16"/>
        </w:rPr>
        <w:t>LEY DE TRÁ</w:t>
      </w:r>
      <w:r w:rsidRPr="00FC42B7">
        <w:rPr>
          <w:rFonts w:cs="Arial"/>
          <w:b/>
          <w:i w:val="0"/>
          <w:sz w:val="16"/>
          <w:szCs w:val="16"/>
        </w:rPr>
        <w:t>NSITO Y TRANSPORTE).</w:t>
      </w:r>
    </w:p>
    <w:p w14:paraId="7EE5B8E7" w14:textId="77777777" w:rsidR="00A527A8" w:rsidRPr="00FC42B7" w:rsidRDefault="00A527A8" w:rsidP="00E0020E">
      <w:pPr>
        <w:pStyle w:val="Textoindependiente"/>
        <w:numPr>
          <w:ilvl w:val="12"/>
          <w:numId w:val="0"/>
        </w:numPr>
        <w:ind w:firstLine="1"/>
        <w:rPr>
          <w:rFonts w:cs="Arial"/>
          <w:i w:val="0"/>
        </w:rPr>
      </w:pPr>
      <w:r w:rsidRPr="00FC42B7">
        <w:rPr>
          <w:rFonts w:cs="Arial"/>
          <w:i w:val="0"/>
        </w:rPr>
        <w:t>Decreto No. 78, del 3 de noviembre de 1987.</w:t>
      </w:r>
    </w:p>
    <w:p w14:paraId="4DF362B7" w14:textId="77777777" w:rsidR="005A2223" w:rsidRPr="00FC42B7" w:rsidRDefault="00A527A8" w:rsidP="00E0020E">
      <w:pPr>
        <w:pStyle w:val="Textoindependiente"/>
        <w:numPr>
          <w:ilvl w:val="12"/>
          <w:numId w:val="0"/>
        </w:numPr>
        <w:tabs>
          <w:tab w:val="left" w:pos="709"/>
          <w:tab w:val="left" w:pos="1134"/>
          <w:tab w:val="right" w:pos="8839"/>
        </w:tabs>
        <w:rPr>
          <w:rFonts w:cs="Arial"/>
          <w:i w:val="0"/>
        </w:rPr>
      </w:pPr>
      <w:r w:rsidRPr="00FC42B7">
        <w:rPr>
          <w:rFonts w:cs="Arial"/>
          <w:i w:val="0"/>
        </w:rPr>
        <w:t>P.O. Extraordinario No. 1, del 30 de noviembre de 1987.</w:t>
      </w:r>
    </w:p>
    <w:p w14:paraId="0D1ED66F" w14:textId="77777777" w:rsidR="00A81387" w:rsidRPr="00FC42B7" w:rsidRDefault="00A81387" w:rsidP="00E0020E">
      <w:pPr>
        <w:pStyle w:val="Textoindependiente"/>
        <w:numPr>
          <w:ilvl w:val="12"/>
          <w:numId w:val="0"/>
        </w:numPr>
        <w:tabs>
          <w:tab w:val="left" w:pos="709"/>
          <w:tab w:val="left" w:pos="1134"/>
          <w:tab w:val="right" w:pos="8839"/>
        </w:tabs>
        <w:rPr>
          <w:rFonts w:cs="Arial"/>
          <w:i w:val="0"/>
        </w:rPr>
      </w:pPr>
      <w:r w:rsidRPr="00FC42B7">
        <w:rPr>
          <w:rFonts w:cs="Arial"/>
          <w:i w:val="0"/>
        </w:rPr>
        <w:t>En su Artículo Segundo Transitorio establece que se abroga el Reglamento de Tránsito en el Estado de Tamaulipas, expedido por el Decreto número 50, de fecha 22 de octubre de 1963, emitido por el Honorable Cuadragésimo Quinto Congreso Constitucional del Estado, publicado en el Periódico Oficial número 104, del 28 de diciembre de 1963.</w:t>
      </w:r>
    </w:p>
    <w:p w14:paraId="73150C87" w14:textId="77777777" w:rsidR="00A81387" w:rsidRPr="00FC42B7" w:rsidRDefault="00A81387" w:rsidP="00E0020E">
      <w:pPr>
        <w:pStyle w:val="Textoindependiente"/>
        <w:numPr>
          <w:ilvl w:val="12"/>
          <w:numId w:val="0"/>
        </w:numPr>
        <w:tabs>
          <w:tab w:val="left" w:pos="709"/>
          <w:tab w:val="left" w:pos="1134"/>
          <w:tab w:val="right" w:pos="8839"/>
        </w:tabs>
        <w:rPr>
          <w:rFonts w:cs="Arial"/>
          <w:i w:val="0"/>
          <w:sz w:val="18"/>
          <w:szCs w:val="18"/>
        </w:rPr>
      </w:pPr>
    </w:p>
    <w:p w14:paraId="098E9DB1" w14:textId="77777777" w:rsidR="003520B0" w:rsidRPr="00FC42B7" w:rsidRDefault="003520B0" w:rsidP="00E0020E">
      <w:pPr>
        <w:jc w:val="both"/>
        <w:rPr>
          <w:rFonts w:ascii="Arial" w:hAnsi="Arial" w:cs="Arial"/>
          <w:sz w:val="22"/>
          <w:szCs w:val="22"/>
        </w:rPr>
      </w:pPr>
      <w:r w:rsidRPr="00FC42B7">
        <w:rPr>
          <w:rFonts w:ascii="Arial" w:hAnsi="Arial" w:cs="Arial"/>
          <w:b/>
          <w:sz w:val="22"/>
          <w:szCs w:val="22"/>
        </w:rPr>
        <w:t>Nota:</w:t>
      </w:r>
      <w:r w:rsidRPr="00FC42B7">
        <w:rPr>
          <w:rFonts w:ascii="Arial" w:hAnsi="Arial" w:cs="Arial"/>
          <w:sz w:val="22"/>
          <w:szCs w:val="22"/>
        </w:rPr>
        <w:t xml:space="preserve"> Se modifica la denominación de la </w:t>
      </w:r>
      <w:r w:rsidRPr="00FC42B7">
        <w:rPr>
          <w:rFonts w:ascii="Arial" w:hAnsi="Arial" w:cs="Arial"/>
          <w:i/>
          <w:sz w:val="22"/>
          <w:szCs w:val="22"/>
        </w:rPr>
        <w:t>Ley de Tránsito y Transporte</w:t>
      </w:r>
      <w:r w:rsidRPr="00FC42B7">
        <w:rPr>
          <w:rFonts w:ascii="Arial" w:hAnsi="Arial" w:cs="Arial"/>
          <w:b/>
          <w:i/>
          <w:sz w:val="22"/>
          <w:szCs w:val="22"/>
        </w:rPr>
        <w:t>, para ser Ley de Tránsito</w:t>
      </w:r>
      <w:r w:rsidRPr="00FC42B7">
        <w:rPr>
          <w:rFonts w:ascii="Arial" w:hAnsi="Arial" w:cs="Arial"/>
          <w:sz w:val="22"/>
          <w:szCs w:val="22"/>
        </w:rPr>
        <w:t>, conforme al artículo primero del Decreto No.</w:t>
      </w:r>
      <w:r w:rsidR="00CF679A" w:rsidRPr="00FC42B7">
        <w:rPr>
          <w:rFonts w:ascii="Arial" w:hAnsi="Arial" w:cs="Arial"/>
          <w:sz w:val="22"/>
          <w:szCs w:val="22"/>
        </w:rPr>
        <w:t xml:space="preserve"> LX-</w:t>
      </w:r>
      <w:r w:rsidRPr="00FC42B7">
        <w:rPr>
          <w:rFonts w:ascii="Arial" w:hAnsi="Arial" w:cs="Arial"/>
          <w:sz w:val="22"/>
          <w:szCs w:val="22"/>
        </w:rPr>
        <w:t>1080, del 23 de abril de 2010, publicado en el P.O. No. 130, del 2 de noviembre de 2010.</w:t>
      </w:r>
    </w:p>
    <w:p w14:paraId="3F445283" w14:textId="77777777" w:rsidR="00A527A8" w:rsidRPr="00FC42B7" w:rsidRDefault="00A527A8" w:rsidP="0007442B">
      <w:pPr>
        <w:pStyle w:val="Textoindependiente"/>
        <w:numPr>
          <w:ilvl w:val="12"/>
          <w:numId w:val="0"/>
        </w:numPr>
        <w:tabs>
          <w:tab w:val="left" w:pos="709"/>
          <w:tab w:val="left" w:pos="1134"/>
          <w:tab w:val="right" w:pos="8839"/>
        </w:tabs>
        <w:rPr>
          <w:rFonts w:cs="Arial"/>
          <w:i w:val="0"/>
        </w:rPr>
      </w:pPr>
      <w:r w:rsidRPr="00FC42B7">
        <w:rPr>
          <w:rFonts w:cs="Arial"/>
          <w:i w:val="0"/>
        </w:rPr>
        <w:tab/>
      </w:r>
    </w:p>
    <w:p w14:paraId="3B1E42CF" w14:textId="77777777" w:rsidR="00A527A8" w:rsidRPr="00FC42B7" w:rsidRDefault="00A527A8" w:rsidP="00E0020E">
      <w:pPr>
        <w:pStyle w:val="Textoindependiente"/>
        <w:numPr>
          <w:ilvl w:val="12"/>
          <w:numId w:val="0"/>
        </w:numPr>
        <w:jc w:val="center"/>
        <w:rPr>
          <w:rFonts w:cs="Arial"/>
          <w:b/>
          <w:i w:val="0"/>
          <w:lang w:val="pt-BR"/>
        </w:rPr>
      </w:pPr>
      <w:proofErr w:type="gramStart"/>
      <w:r w:rsidRPr="00FC42B7">
        <w:rPr>
          <w:rFonts w:cs="Arial"/>
          <w:b/>
          <w:i w:val="0"/>
          <w:lang w:val="pt-BR"/>
        </w:rPr>
        <w:t>R  E</w:t>
      </w:r>
      <w:proofErr w:type="gramEnd"/>
      <w:r w:rsidRPr="00FC42B7">
        <w:rPr>
          <w:rFonts w:cs="Arial"/>
          <w:b/>
          <w:i w:val="0"/>
          <w:lang w:val="pt-BR"/>
        </w:rPr>
        <w:t xml:space="preserve">  </w:t>
      </w:r>
      <w:proofErr w:type="gramStart"/>
      <w:r w:rsidRPr="00FC42B7">
        <w:rPr>
          <w:rFonts w:cs="Arial"/>
          <w:b/>
          <w:i w:val="0"/>
          <w:lang w:val="pt-BR"/>
        </w:rPr>
        <w:t>F  O</w:t>
      </w:r>
      <w:proofErr w:type="gramEnd"/>
      <w:r w:rsidRPr="00FC42B7">
        <w:rPr>
          <w:rFonts w:cs="Arial"/>
          <w:b/>
          <w:i w:val="0"/>
          <w:lang w:val="pt-BR"/>
        </w:rPr>
        <w:t xml:space="preserve">  </w:t>
      </w:r>
      <w:proofErr w:type="gramStart"/>
      <w:r w:rsidRPr="00FC42B7">
        <w:rPr>
          <w:rFonts w:cs="Arial"/>
          <w:b/>
          <w:i w:val="0"/>
          <w:lang w:val="pt-BR"/>
        </w:rPr>
        <w:t>R  M</w:t>
      </w:r>
      <w:proofErr w:type="gramEnd"/>
      <w:r w:rsidRPr="00FC42B7">
        <w:rPr>
          <w:rFonts w:cs="Arial"/>
          <w:b/>
          <w:i w:val="0"/>
          <w:lang w:val="pt-BR"/>
        </w:rPr>
        <w:t xml:space="preserve">  </w:t>
      </w:r>
      <w:proofErr w:type="gramStart"/>
      <w:r w:rsidRPr="00FC42B7">
        <w:rPr>
          <w:rFonts w:cs="Arial"/>
          <w:b/>
          <w:i w:val="0"/>
          <w:lang w:val="pt-BR"/>
        </w:rPr>
        <w:t>A  S</w:t>
      </w:r>
      <w:proofErr w:type="gramEnd"/>
      <w:r w:rsidRPr="00FC42B7">
        <w:rPr>
          <w:rFonts w:cs="Arial"/>
          <w:b/>
          <w:i w:val="0"/>
          <w:lang w:val="pt-BR"/>
        </w:rPr>
        <w:t xml:space="preserve"> :</w:t>
      </w:r>
    </w:p>
    <w:p w14:paraId="12F5C32A" w14:textId="77777777" w:rsidR="00A527A8" w:rsidRPr="00FC42B7" w:rsidRDefault="00A527A8" w:rsidP="00A527A8">
      <w:pPr>
        <w:pStyle w:val="Textoindependiente"/>
        <w:numPr>
          <w:ilvl w:val="12"/>
          <w:numId w:val="0"/>
        </w:numPr>
        <w:ind w:left="708" w:hanging="708"/>
        <w:rPr>
          <w:rFonts w:cs="Arial"/>
          <w:lang w:val="pt-BR"/>
        </w:rPr>
      </w:pPr>
    </w:p>
    <w:p w14:paraId="794CCC11" w14:textId="77777777" w:rsidR="00A527A8" w:rsidRPr="00FC42B7" w:rsidRDefault="00A527A8" w:rsidP="00E0020E">
      <w:pPr>
        <w:numPr>
          <w:ilvl w:val="0"/>
          <w:numId w:val="4"/>
        </w:numPr>
        <w:tabs>
          <w:tab w:val="clear" w:pos="360"/>
        </w:tabs>
        <w:ind w:left="567" w:hanging="567"/>
        <w:jc w:val="both"/>
        <w:rPr>
          <w:rFonts w:ascii="Arial" w:hAnsi="Arial" w:cs="Arial"/>
          <w:lang w:val="es-ES"/>
        </w:rPr>
      </w:pPr>
      <w:r w:rsidRPr="00FC42B7">
        <w:rPr>
          <w:rFonts w:ascii="Arial" w:hAnsi="Arial" w:cs="Arial"/>
          <w:lang w:val="es-ES"/>
        </w:rPr>
        <w:t>Decreto No. 73, del 30 de noviembre de 1993.</w:t>
      </w:r>
    </w:p>
    <w:p w14:paraId="123D8FA8" w14:textId="77777777" w:rsidR="00A527A8" w:rsidRPr="00FC42B7" w:rsidRDefault="00A527A8" w:rsidP="00E0020E">
      <w:pPr>
        <w:pStyle w:val="Textoindependiente"/>
        <w:ind w:left="567"/>
        <w:rPr>
          <w:rFonts w:cs="Arial"/>
          <w:i w:val="0"/>
        </w:rPr>
      </w:pPr>
      <w:r w:rsidRPr="00FC42B7">
        <w:rPr>
          <w:rFonts w:cs="Arial"/>
          <w:i w:val="0"/>
        </w:rPr>
        <w:t>P.O. No. 104, del 29 de diciembre de 1993.</w:t>
      </w:r>
    </w:p>
    <w:p w14:paraId="5EBCCDA9" w14:textId="77777777" w:rsidR="00A527A8" w:rsidRPr="00FC42B7" w:rsidRDefault="00A527A8" w:rsidP="00E0020E">
      <w:pPr>
        <w:pStyle w:val="Textoindependiente"/>
        <w:ind w:left="567"/>
        <w:rPr>
          <w:rFonts w:cs="Arial"/>
          <w:i w:val="0"/>
        </w:rPr>
      </w:pPr>
      <w:r w:rsidRPr="00FC42B7">
        <w:rPr>
          <w:rFonts w:cs="Arial"/>
          <w:i w:val="0"/>
        </w:rPr>
        <w:t>Se reforman y adicionan los Artículos 7, 31, 32, 33, 38, 39, 40, 41, 43, 44, 47, 49, 50 y la denominación del Capítulo VIII.</w:t>
      </w:r>
    </w:p>
    <w:p w14:paraId="0C2ABDFD" w14:textId="77777777" w:rsidR="000F32D7" w:rsidRPr="00FC42B7" w:rsidRDefault="000F32D7" w:rsidP="00986059">
      <w:pPr>
        <w:pStyle w:val="Textoindependiente"/>
        <w:numPr>
          <w:ilvl w:val="12"/>
          <w:numId w:val="0"/>
        </w:numPr>
        <w:tabs>
          <w:tab w:val="num" w:pos="1134"/>
          <w:tab w:val="num" w:pos="1276"/>
        </w:tabs>
        <w:ind w:left="1276" w:hanging="425"/>
        <w:rPr>
          <w:rFonts w:cs="Arial"/>
          <w:i w:val="0"/>
        </w:rPr>
      </w:pPr>
    </w:p>
    <w:p w14:paraId="5EC75479" w14:textId="77777777" w:rsidR="000F32D7" w:rsidRPr="00FC42B7" w:rsidRDefault="000F32D7" w:rsidP="00E0020E">
      <w:pPr>
        <w:numPr>
          <w:ilvl w:val="0"/>
          <w:numId w:val="4"/>
        </w:numPr>
        <w:tabs>
          <w:tab w:val="clear" w:pos="360"/>
        </w:tabs>
        <w:ind w:left="567" w:hanging="567"/>
        <w:jc w:val="both"/>
        <w:rPr>
          <w:rFonts w:ascii="Arial" w:hAnsi="Arial" w:cs="Arial"/>
        </w:rPr>
      </w:pPr>
      <w:r w:rsidRPr="00FC42B7">
        <w:rPr>
          <w:rFonts w:ascii="Arial" w:hAnsi="Arial" w:cs="Arial"/>
        </w:rPr>
        <w:t>Decreto No. L</w:t>
      </w:r>
      <w:r w:rsidR="00D26205" w:rsidRPr="00FC42B7">
        <w:rPr>
          <w:rFonts w:ascii="Arial" w:hAnsi="Arial" w:cs="Arial"/>
        </w:rPr>
        <w:t>I</w:t>
      </w:r>
      <w:r w:rsidRPr="00FC42B7">
        <w:rPr>
          <w:rFonts w:ascii="Arial" w:hAnsi="Arial" w:cs="Arial"/>
        </w:rPr>
        <w:t xml:space="preserve">X- 563, del 8 de agosto de 2006. </w:t>
      </w:r>
    </w:p>
    <w:p w14:paraId="20007D53" w14:textId="77777777" w:rsidR="000F32D7" w:rsidRPr="00FC42B7" w:rsidRDefault="00CC1682" w:rsidP="00E0020E">
      <w:pPr>
        <w:tabs>
          <w:tab w:val="num" w:pos="1134"/>
        </w:tabs>
        <w:ind w:left="567"/>
        <w:jc w:val="both"/>
        <w:rPr>
          <w:rFonts w:ascii="Arial" w:hAnsi="Arial" w:cs="Arial"/>
        </w:rPr>
      </w:pPr>
      <w:r w:rsidRPr="00FC42B7">
        <w:rPr>
          <w:rFonts w:ascii="Arial" w:hAnsi="Arial" w:cs="Arial"/>
        </w:rPr>
        <w:t xml:space="preserve">Anexo al </w:t>
      </w:r>
      <w:r w:rsidR="000F32D7" w:rsidRPr="00FC42B7">
        <w:rPr>
          <w:rFonts w:ascii="Arial" w:hAnsi="Arial" w:cs="Arial"/>
        </w:rPr>
        <w:t xml:space="preserve">P.O. No.107, del 6 de </w:t>
      </w:r>
      <w:r w:rsidR="001570EB" w:rsidRPr="00FC42B7">
        <w:rPr>
          <w:rFonts w:ascii="Arial" w:hAnsi="Arial" w:cs="Arial"/>
        </w:rPr>
        <w:t>s</w:t>
      </w:r>
      <w:r w:rsidR="000F32D7" w:rsidRPr="00FC42B7">
        <w:rPr>
          <w:rFonts w:ascii="Arial" w:hAnsi="Arial" w:cs="Arial"/>
        </w:rPr>
        <w:t>eptiembre de 2006.</w:t>
      </w:r>
    </w:p>
    <w:p w14:paraId="4DD4AB0C" w14:textId="77777777" w:rsidR="000F32D7" w:rsidRPr="00FC42B7" w:rsidRDefault="000F32D7" w:rsidP="00E0020E">
      <w:pPr>
        <w:tabs>
          <w:tab w:val="num" w:pos="1134"/>
        </w:tabs>
        <w:ind w:left="567"/>
        <w:jc w:val="both"/>
        <w:rPr>
          <w:rFonts w:ascii="Arial" w:hAnsi="Arial" w:cs="Arial"/>
        </w:rPr>
      </w:pPr>
      <w:r w:rsidRPr="00FC42B7">
        <w:rPr>
          <w:rFonts w:ascii="Arial" w:hAnsi="Arial" w:cs="Arial"/>
        </w:rPr>
        <w:t>Se reforman diversas disposiciones de la presente Ley, para adecuarla a la LEY ORG</w:t>
      </w:r>
      <w:r w:rsidR="001570EB" w:rsidRPr="00FC42B7">
        <w:rPr>
          <w:rFonts w:ascii="Arial" w:hAnsi="Arial" w:cs="Arial"/>
        </w:rPr>
        <w:t>Á</w:t>
      </w:r>
      <w:r w:rsidRPr="00FC42B7">
        <w:rPr>
          <w:rFonts w:ascii="Arial" w:hAnsi="Arial" w:cs="Arial"/>
        </w:rPr>
        <w:t>NICA DE LA ADMINISTRACI</w:t>
      </w:r>
      <w:r w:rsidR="001570EB" w:rsidRPr="00FC42B7">
        <w:rPr>
          <w:rFonts w:ascii="Arial" w:hAnsi="Arial" w:cs="Arial"/>
        </w:rPr>
        <w:t>Ó</w:t>
      </w:r>
      <w:r w:rsidRPr="00FC42B7">
        <w:rPr>
          <w:rFonts w:ascii="Arial" w:hAnsi="Arial" w:cs="Arial"/>
        </w:rPr>
        <w:t>N P</w:t>
      </w:r>
      <w:r w:rsidR="001570EB" w:rsidRPr="00FC42B7">
        <w:rPr>
          <w:rFonts w:ascii="Arial" w:hAnsi="Arial" w:cs="Arial"/>
        </w:rPr>
        <w:t>Ú</w:t>
      </w:r>
      <w:r w:rsidRPr="00FC42B7">
        <w:rPr>
          <w:rFonts w:ascii="Arial" w:hAnsi="Arial" w:cs="Arial"/>
        </w:rPr>
        <w:t>BLICA DEL ESTADO DE TAMAULIPAS; publicada en el anexo al P.O. No. 152 del 21 de diciembre de 2004.</w:t>
      </w:r>
      <w:r w:rsidR="00FE795D" w:rsidRPr="00FC42B7">
        <w:rPr>
          <w:rFonts w:ascii="Arial" w:hAnsi="Arial" w:cs="Arial"/>
        </w:rPr>
        <w:t xml:space="preserve"> (Artículo 47).</w:t>
      </w:r>
    </w:p>
    <w:p w14:paraId="72B2D9A7" w14:textId="77777777" w:rsidR="0006687E" w:rsidRPr="00FC42B7" w:rsidRDefault="0006687E" w:rsidP="00986059">
      <w:pPr>
        <w:tabs>
          <w:tab w:val="num" w:pos="1134"/>
        </w:tabs>
        <w:ind w:left="1276" w:hanging="425"/>
        <w:jc w:val="both"/>
        <w:rPr>
          <w:rFonts w:ascii="Arial" w:hAnsi="Arial" w:cs="Arial"/>
        </w:rPr>
      </w:pPr>
    </w:p>
    <w:p w14:paraId="5254C3E4" w14:textId="77777777" w:rsidR="0006687E" w:rsidRPr="00FC42B7" w:rsidRDefault="0006687E" w:rsidP="00E0020E">
      <w:pPr>
        <w:numPr>
          <w:ilvl w:val="0"/>
          <w:numId w:val="4"/>
        </w:numPr>
        <w:tabs>
          <w:tab w:val="clear" w:pos="360"/>
        </w:tabs>
        <w:ind w:left="567" w:hanging="567"/>
        <w:jc w:val="both"/>
        <w:rPr>
          <w:rFonts w:ascii="Arial" w:hAnsi="Arial" w:cs="Arial"/>
        </w:rPr>
      </w:pPr>
      <w:r w:rsidRPr="00FC42B7">
        <w:rPr>
          <w:rFonts w:ascii="Arial" w:hAnsi="Arial" w:cs="Arial"/>
        </w:rPr>
        <w:t>Decreto No. L</w:t>
      </w:r>
      <w:r w:rsidR="00D26205" w:rsidRPr="00FC42B7">
        <w:rPr>
          <w:rFonts w:ascii="Arial" w:hAnsi="Arial" w:cs="Arial"/>
        </w:rPr>
        <w:t>I</w:t>
      </w:r>
      <w:r w:rsidRPr="00FC42B7">
        <w:rPr>
          <w:rFonts w:ascii="Arial" w:hAnsi="Arial" w:cs="Arial"/>
        </w:rPr>
        <w:t xml:space="preserve">X- 697, del 12 de diciembre de 2006. </w:t>
      </w:r>
    </w:p>
    <w:p w14:paraId="18EBF525" w14:textId="77777777" w:rsidR="0006687E" w:rsidRPr="00FC42B7" w:rsidRDefault="0006687E" w:rsidP="00E0020E">
      <w:pPr>
        <w:tabs>
          <w:tab w:val="num" w:pos="1134"/>
        </w:tabs>
        <w:ind w:left="567"/>
        <w:jc w:val="both"/>
        <w:rPr>
          <w:rFonts w:ascii="Arial" w:hAnsi="Arial" w:cs="Arial"/>
        </w:rPr>
      </w:pPr>
      <w:r w:rsidRPr="00FC42B7">
        <w:rPr>
          <w:rFonts w:ascii="Arial" w:hAnsi="Arial" w:cs="Arial"/>
        </w:rPr>
        <w:t xml:space="preserve">P.O. No.31, del 13 de </w:t>
      </w:r>
      <w:r w:rsidR="001570EB" w:rsidRPr="00FC42B7">
        <w:rPr>
          <w:rFonts w:ascii="Arial" w:hAnsi="Arial" w:cs="Arial"/>
        </w:rPr>
        <w:t>m</w:t>
      </w:r>
      <w:r w:rsidRPr="00FC42B7">
        <w:rPr>
          <w:rFonts w:ascii="Arial" w:hAnsi="Arial" w:cs="Arial"/>
        </w:rPr>
        <w:t>arzo de 2007.</w:t>
      </w:r>
    </w:p>
    <w:p w14:paraId="2F2854D3" w14:textId="77777777" w:rsidR="00CE6456" w:rsidRPr="00FC42B7" w:rsidRDefault="00CE6456" w:rsidP="00E0020E">
      <w:pPr>
        <w:tabs>
          <w:tab w:val="num" w:pos="1134"/>
        </w:tabs>
        <w:ind w:left="567"/>
        <w:jc w:val="both"/>
        <w:rPr>
          <w:rFonts w:ascii="Arial" w:hAnsi="Arial" w:cs="Arial"/>
        </w:rPr>
      </w:pPr>
      <w:r w:rsidRPr="00FC42B7">
        <w:rPr>
          <w:rFonts w:ascii="Arial" w:hAnsi="Arial" w:cs="Arial"/>
        </w:rPr>
        <w:t xml:space="preserve">Se reforman los artículos </w:t>
      </w:r>
      <w:r w:rsidRPr="00FC42B7">
        <w:rPr>
          <w:rFonts w:ascii="Arial" w:hAnsi="Arial"/>
        </w:rPr>
        <w:t>16, 19 y 25 y se adicionan los artículos 19 Bis, 19 Ter y 49 Bis</w:t>
      </w:r>
    </w:p>
    <w:p w14:paraId="394AE7F6" w14:textId="77777777" w:rsidR="00CE6456" w:rsidRPr="00FC42B7" w:rsidRDefault="00CE6456" w:rsidP="00986059">
      <w:pPr>
        <w:tabs>
          <w:tab w:val="num" w:pos="1134"/>
        </w:tabs>
        <w:ind w:left="1134"/>
        <w:jc w:val="both"/>
        <w:rPr>
          <w:rFonts w:ascii="Arial" w:hAnsi="Arial" w:cs="Arial"/>
        </w:rPr>
      </w:pPr>
    </w:p>
    <w:p w14:paraId="09B1A2E2" w14:textId="77777777" w:rsidR="00CE6456" w:rsidRPr="00FC42B7" w:rsidRDefault="00CE6456" w:rsidP="00E0020E">
      <w:pPr>
        <w:numPr>
          <w:ilvl w:val="0"/>
          <w:numId w:val="4"/>
        </w:numPr>
        <w:tabs>
          <w:tab w:val="clear" w:pos="360"/>
        </w:tabs>
        <w:ind w:left="567" w:hanging="567"/>
        <w:jc w:val="both"/>
        <w:rPr>
          <w:rFonts w:ascii="Arial" w:hAnsi="Arial" w:cs="Arial"/>
        </w:rPr>
      </w:pPr>
      <w:r w:rsidRPr="00FC42B7">
        <w:rPr>
          <w:rFonts w:ascii="Arial" w:hAnsi="Arial" w:cs="Arial"/>
        </w:rPr>
        <w:t>Decre</w:t>
      </w:r>
      <w:r w:rsidR="00274781" w:rsidRPr="00FC42B7">
        <w:rPr>
          <w:rFonts w:ascii="Arial" w:hAnsi="Arial" w:cs="Arial"/>
        </w:rPr>
        <w:t>to No. L</w:t>
      </w:r>
      <w:r w:rsidR="00226F74" w:rsidRPr="00FC42B7">
        <w:rPr>
          <w:rFonts w:ascii="Arial" w:hAnsi="Arial" w:cs="Arial"/>
        </w:rPr>
        <w:t>I</w:t>
      </w:r>
      <w:r w:rsidR="00274781" w:rsidRPr="00FC42B7">
        <w:rPr>
          <w:rFonts w:ascii="Arial" w:hAnsi="Arial" w:cs="Arial"/>
        </w:rPr>
        <w:t>X- 698, del 12 de diciembre de 2006</w:t>
      </w:r>
      <w:r w:rsidRPr="00FC42B7">
        <w:rPr>
          <w:rFonts w:ascii="Arial" w:hAnsi="Arial" w:cs="Arial"/>
        </w:rPr>
        <w:t xml:space="preserve">. </w:t>
      </w:r>
    </w:p>
    <w:p w14:paraId="7EC27BC2" w14:textId="77777777" w:rsidR="00CE6456" w:rsidRPr="00FC42B7" w:rsidRDefault="00CE6456" w:rsidP="00E0020E">
      <w:pPr>
        <w:tabs>
          <w:tab w:val="num" w:pos="1134"/>
        </w:tabs>
        <w:ind w:left="567"/>
        <w:jc w:val="both"/>
        <w:rPr>
          <w:rFonts w:ascii="Arial" w:hAnsi="Arial" w:cs="Arial"/>
        </w:rPr>
      </w:pPr>
      <w:r w:rsidRPr="00FC42B7">
        <w:rPr>
          <w:rFonts w:ascii="Arial" w:hAnsi="Arial" w:cs="Arial"/>
        </w:rPr>
        <w:t xml:space="preserve">P.O. No.31, del 13 de </w:t>
      </w:r>
      <w:r w:rsidR="001570EB" w:rsidRPr="00FC42B7">
        <w:rPr>
          <w:rFonts w:ascii="Arial" w:hAnsi="Arial" w:cs="Arial"/>
        </w:rPr>
        <w:t>m</w:t>
      </w:r>
      <w:r w:rsidRPr="00FC42B7">
        <w:rPr>
          <w:rFonts w:ascii="Arial" w:hAnsi="Arial" w:cs="Arial"/>
        </w:rPr>
        <w:t>arzo de 2007.</w:t>
      </w:r>
    </w:p>
    <w:p w14:paraId="0612C282" w14:textId="77777777" w:rsidR="00A909DF" w:rsidRPr="00FC42B7" w:rsidRDefault="00CE6456" w:rsidP="00E0020E">
      <w:pPr>
        <w:tabs>
          <w:tab w:val="num" w:pos="1134"/>
        </w:tabs>
        <w:ind w:left="567"/>
        <w:jc w:val="both"/>
        <w:rPr>
          <w:rFonts w:ascii="Arial" w:hAnsi="Arial" w:cs="Arial"/>
        </w:rPr>
      </w:pPr>
      <w:r w:rsidRPr="00FC42B7">
        <w:rPr>
          <w:rFonts w:ascii="Arial" w:hAnsi="Arial" w:cs="Arial"/>
        </w:rPr>
        <w:t>Se adiciona el Capítulo XI, denominado “De la Participación Ciudadana” y los artículos 52, 53, 54 y 55</w:t>
      </w:r>
      <w:r w:rsidR="00C72C8F" w:rsidRPr="00FC42B7">
        <w:rPr>
          <w:rFonts w:ascii="Arial" w:hAnsi="Arial" w:cs="Arial"/>
        </w:rPr>
        <w:t>.</w:t>
      </w:r>
    </w:p>
    <w:p w14:paraId="18BCA09D" w14:textId="77777777" w:rsidR="006E4A3C" w:rsidRPr="00FC42B7" w:rsidRDefault="006E4A3C" w:rsidP="00986059">
      <w:pPr>
        <w:tabs>
          <w:tab w:val="num" w:pos="1134"/>
        </w:tabs>
        <w:ind w:left="1276" w:hanging="425"/>
        <w:jc w:val="both"/>
        <w:rPr>
          <w:rFonts w:ascii="Arial" w:hAnsi="Arial" w:cs="Arial"/>
        </w:rPr>
      </w:pPr>
    </w:p>
    <w:p w14:paraId="176A6108" w14:textId="77777777" w:rsidR="006E4A3C" w:rsidRPr="00FC42B7" w:rsidRDefault="004F3E66" w:rsidP="00E0020E">
      <w:pPr>
        <w:numPr>
          <w:ilvl w:val="12"/>
          <w:numId w:val="0"/>
        </w:numPr>
        <w:tabs>
          <w:tab w:val="num" w:pos="1134"/>
        </w:tabs>
        <w:ind w:left="1134" w:hanging="283"/>
        <w:jc w:val="both"/>
        <w:rPr>
          <w:rFonts w:ascii="Arial" w:hAnsi="Arial" w:cs="Arial"/>
          <w:b/>
        </w:rPr>
      </w:pPr>
      <w:r w:rsidRPr="00FC42B7">
        <w:rPr>
          <w:rFonts w:ascii="Arial" w:hAnsi="Arial" w:cs="Arial"/>
          <w:b/>
        </w:rPr>
        <w:tab/>
      </w:r>
      <w:r w:rsidR="006E4A3C" w:rsidRPr="00FC42B7">
        <w:rPr>
          <w:rFonts w:ascii="Arial" w:hAnsi="Arial" w:cs="Arial"/>
          <w:b/>
        </w:rPr>
        <w:t>FE DE ERRATAS:</w:t>
      </w:r>
    </w:p>
    <w:p w14:paraId="67193A02" w14:textId="77777777" w:rsidR="006E4A3C" w:rsidRPr="00FC42B7" w:rsidRDefault="00986059" w:rsidP="00E0020E">
      <w:pPr>
        <w:tabs>
          <w:tab w:val="num" w:pos="1134"/>
        </w:tabs>
        <w:ind w:left="1134"/>
        <w:jc w:val="both"/>
        <w:rPr>
          <w:rFonts w:ascii="Arial" w:hAnsi="Arial" w:cs="Arial"/>
        </w:rPr>
      </w:pPr>
      <w:r w:rsidRPr="00FC42B7">
        <w:rPr>
          <w:rFonts w:ascii="Arial" w:hAnsi="Arial" w:cs="Arial"/>
        </w:rPr>
        <w:t>a)  P.O. No. 39, del 29</w:t>
      </w:r>
      <w:r w:rsidR="006E4A3C" w:rsidRPr="00FC42B7">
        <w:rPr>
          <w:rFonts w:ascii="Arial" w:hAnsi="Arial" w:cs="Arial"/>
        </w:rPr>
        <w:t xml:space="preserve"> de marzo de 2007.</w:t>
      </w:r>
    </w:p>
    <w:p w14:paraId="4DD35137" w14:textId="77777777" w:rsidR="006E4A3C" w:rsidRPr="00FC42B7" w:rsidRDefault="00504B76" w:rsidP="00E0020E">
      <w:pPr>
        <w:pStyle w:val="Textoindependiente"/>
        <w:numPr>
          <w:ilvl w:val="12"/>
          <w:numId w:val="0"/>
        </w:numPr>
        <w:tabs>
          <w:tab w:val="num" w:pos="1134"/>
        </w:tabs>
        <w:ind w:left="1134"/>
        <w:rPr>
          <w:rFonts w:cs="Arial"/>
          <w:i w:val="0"/>
        </w:rPr>
      </w:pPr>
      <w:r w:rsidRPr="00FC42B7">
        <w:rPr>
          <w:rFonts w:cs="Arial"/>
          <w:i w:val="0"/>
        </w:rPr>
        <w:t>FE DE ERRATAS</w:t>
      </w:r>
      <w:r w:rsidR="006E4A3C" w:rsidRPr="00FC42B7">
        <w:rPr>
          <w:rFonts w:cs="Arial"/>
          <w:i w:val="0"/>
        </w:rPr>
        <w:t>, al Decreto No.</w:t>
      </w:r>
      <w:r w:rsidRPr="00FC42B7">
        <w:rPr>
          <w:rFonts w:cs="Arial"/>
          <w:i w:val="0"/>
        </w:rPr>
        <w:t xml:space="preserve"> </w:t>
      </w:r>
      <w:r w:rsidR="00B32996" w:rsidRPr="00FC42B7">
        <w:rPr>
          <w:rFonts w:cs="Arial"/>
          <w:i w:val="0"/>
        </w:rPr>
        <w:t>LIX-</w:t>
      </w:r>
      <w:r w:rsidR="006E4A3C" w:rsidRPr="00FC42B7">
        <w:rPr>
          <w:rFonts w:cs="Arial"/>
          <w:i w:val="0"/>
        </w:rPr>
        <w:t xml:space="preserve"> 698 publicado en el P.O</w:t>
      </w:r>
      <w:r w:rsidR="001570EB" w:rsidRPr="00FC42B7">
        <w:rPr>
          <w:rFonts w:cs="Arial"/>
          <w:i w:val="0"/>
        </w:rPr>
        <w:t>.</w:t>
      </w:r>
      <w:r w:rsidR="006E4A3C" w:rsidRPr="00FC42B7">
        <w:rPr>
          <w:rFonts w:cs="Arial"/>
          <w:i w:val="0"/>
        </w:rPr>
        <w:t xml:space="preserve"> No</w:t>
      </w:r>
      <w:r w:rsidR="001570EB" w:rsidRPr="00FC42B7">
        <w:rPr>
          <w:rFonts w:cs="Arial"/>
          <w:i w:val="0"/>
        </w:rPr>
        <w:t>.</w:t>
      </w:r>
      <w:r w:rsidR="006E4A3C" w:rsidRPr="00FC42B7">
        <w:rPr>
          <w:rFonts w:cs="Arial"/>
          <w:i w:val="0"/>
        </w:rPr>
        <w:t xml:space="preserve"> 3</w:t>
      </w:r>
      <w:r w:rsidR="001570EB" w:rsidRPr="00FC42B7">
        <w:rPr>
          <w:rFonts w:cs="Arial"/>
          <w:i w:val="0"/>
        </w:rPr>
        <w:t>1</w:t>
      </w:r>
      <w:r w:rsidR="006E4A3C" w:rsidRPr="00FC42B7">
        <w:rPr>
          <w:rFonts w:cs="Arial"/>
          <w:i w:val="0"/>
        </w:rPr>
        <w:t xml:space="preserve"> del </w:t>
      </w:r>
      <w:r w:rsidR="001570EB" w:rsidRPr="00FC42B7">
        <w:rPr>
          <w:rFonts w:cs="Arial"/>
          <w:i w:val="0"/>
        </w:rPr>
        <w:t>13</w:t>
      </w:r>
      <w:r w:rsidR="006E4A3C" w:rsidRPr="00FC42B7">
        <w:rPr>
          <w:rFonts w:cs="Arial"/>
          <w:i w:val="0"/>
        </w:rPr>
        <w:t xml:space="preserve"> de marzo de 2007.</w:t>
      </w:r>
    </w:p>
    <w:p w14:paraId="3EDF99CD" w14:textId="77777777" w:rsidR="006E4A3C" w:rsidRPr="00FC42B7" w:rsidRDefault="006E4A3C" w:rsidP="00986059">
      <w:pPr>
        <w:tabs>
          <w:tab w:val="num" w:pos="1134"/>
        </w:tabs>
        <w:ind w:left="1276" w:hanging="425"/>
        <w:jc w:val="both"/>
        <w:rPr>
          <w:rFonts w:ascii="Arial" w:hAnsi="Arial" w:cs="Arial"/>
        </w:rPr>
      </w:pPr>
    </w:p>
    <w:p w14:paraId="231C19C0" w14:textId="77777777" w:rsidR="00ED35FD" w:rsidRPr="00FC42B7" w:rsidRDefault="00ED35FD" w:rsidP="00E0020E">
      <w:pPr>
        <w:numPr>
          <w:ilvl w:val="0"/>
          <w:numId w:val="4"/>
        </w:numPr>
        <w:tabs>
          <w:tab w:val="clear" w:pos="360"/>
        </w:tabs>
        <w:ind w:left="567" w:hanging="567"/>
        <w:jc w:val="both"/>
        <w:rPr>
          <w:rFonts w:ascii="Arial" w:hAnsi="Arial" w:cs="Arial"/>
        </w:rPr>
      </w:pPr>
      <w:r w:rsidRPr="00FC42B7">
        <w:rPr>
          <w:rFonts w:ascii="Arial" w:hAnsi="Arial" w:cs="Arial"/>
        </w:rPr>
        <w:t xml:space="preserve">Decreto No. LX- 1080, del 23 de abril de 2010. </w:t>
      </w:r>
    </w:p>
    <w:p w14:paraId="0814B125" w14:textId="77777777" w:rsidR="00ED35FD" w:rsidRPr="00FC42B7" w:rsidRDefault="00ED35FD" w:rsidP="00E0020E">
      <w:pPr>
        <w:ind w:left="567"/>
        <w:jc w:val="both"/>
        <w:rPr>
          <w:rFonts w:ascii="Arial" w:hAnsi="Arial" w:cs="Arial"/>
        </w:rPr>
      </w:pPr>
      <w:r w:rsidRPr="00FC42B7">
        <w:rPr>
          <w:rFonts w:ascii="Arial" w:hAnsi="Arial" w:cs="Arial"/>
        </w:rPr>
        <w:t>P.O. No. 130, del 2 de noviembre de 2010.</w:t>
      </w:r>
      <w:r w:rsidR="00A75CB8" w:rsidRPr="00FC42B7">
        <w:rPr>
          <w:rFonts w:ascii="Arial" w:hAnsi="Arial" w:cs="Arial"/>
        </w:rPr>
        <w:tab/>
      </w:r>
    </w:p>
    <w:p w14:paraId="3D76DB2D" w14:textId="77777777" w:rsidR="0091634B" w:rsidRDefault="00ED35FD" w:rsidP="00E0020E">
      <w:pPr>
        <w:ind w:left="567"/>
        <w:jc w:val="both"/>
        <w:rPr>
          <w:rFonts w:ascii="Arial" w:hAnsi="Arial" w:cs="Arial"/>
        </w:rPr>
      </w:pPr>
      <w:r w:rsidRPr="00FC42B7">
        <w:rPr>
          <w:rFonts w:ascii="Arial" w:hAnsi="Arial" w:cs="Arial"/>
          <w:b/>
        </w:rPr>
        <w:t xml:space="preserve">ARTÍCULO PRIMERO. </w:t>
      </w:r>
      <w:r w:rsidRPr="00FC42B7">
        <w:rPr>
          <w:rFonts w:ascii="Arial" w:hAnsi="Arial" w:cs="Arial"/>
        </w:rPr>
        <w:t xml:space="preserve">Se modifica la denominación de la Ley de Tránsito y Transporte, para ser Ley de Tránsito. </w:t>
      </w:r>
    </w:p>
    <w:p w14:paraId="1CDC9C7B" w14:textId="6D7BB25F" w:rsidR="00ED35FD" w:rsidRPr="00FC42B7" w:rsidRDefault="00ED35FD" w:rsidP="00E0020E">
      <w:pPr>
        <w:ind w:left="567"/>
        <w:jc w:val="both"/>
        <w:rPr>
          <w:rFonts w:ascii="Arial" w:hAnsi="Arial" w:cs="Arial"/>
        </w:rPr>
      </w:pPr>
      <w:r w:rsidRPr="00FC42B7">
        <w:rPr>
          <w:rFonts w:ascii="Arial" w:hAnsi="Arial" w:cs="Arial"/>
          <w:b/>
        </w:rPr>
        <w:t xml:space="preserve">ARTÍCULO SEGUNDO. </w:t>
      </w:r>
      <w:r w:rsidRPr="00FC42B7">
        <w:rPr>
          <w:rFonts w:ascii="Arial" w:hAnsi="Arial" w:cs="Arial"/>
        </w:rPr>
        <w:t xml:space="preserve">Se reforman los artículos 1, 2, 3, 5, 6, 8, 15, 19, 19 Ter, 21, 22, 24, 25, 27, 49, 49 BIS párrafo primero, incisos a), b), c) y d) de la fracción I, incisos a), b) y c) de la fracción II, incisos a) y b) de la fracción III, fracción IV y V, 50 y 51; y se deroga el artículo 7. </w:t>
      </w:r>
      <w:r w:rsidRPr="00FC42B7">
        <w:rPr>
          <w:rFonts w:ascii="Arial" w:hAnsi="Arial" w:cs="Arial"/>
          <w:b/>
        </w:rPr>
        <w:t xml:space="preserve">ARTÍCULO TERCERO. </w:t>
      </w:r>
      <w:r w:rsidRPr="00FC42B7">
        <w:rPr>
          <w:rFonts w:ascii="Arial" w:hAnsi="Arial" w:cs="Arial"/>
        </w:rPr>
        <w:t>Respecto de los Capítulos VI, VII, VIII y IX, incluidos los artículos 28, 29, 30, 31, 32, 33, 34, 35, 36, 37, 38, 39, 40, 41, 42, 43, 44, 45, 46, 47 y 48, de la actual Ley de Tránsito y Transporte del Estado de Tamaulipas, se deberá proceder en términos de lo establecido en el artículo Tercero Transitorio, del Decreto número 668, de la Quincuagésima Séptima Legislatura del Estado, del 19 de diciembre de 2001, publicado en el Periódico Oficial del Estado número 19, del 12 de febrero de 2002.</w:t>
      </w:r>
    </w:p>
    <w:p w14:paraId="566BCB76" w14:textId="77777777" w:rsidR="00516060" w:rsidRPr="00FC42B7" w:rsidRDefault="00516060" w:rsidP="00ED35FD">
      <w:pPr>
        <w:tabs>
          <w:tab w:val="num" w:pos="1134"/>
        </w:tabs>
        <w:ind w:left="1134"/>
        <w:jc w:val="both"/>
        <w:rPr>
          <w:rFonts w:ascii="Arial" w:hAnsi="Arial" w:cs="Arial"/>
        </w:rPr>
      </w:pPr>
    </w:p>
    <w:p w14:paraId="0069513A" w14:textId="77777777" w:rsidR="00516060" w:rsidRPr="00FC42B7" w:rsidRDefault="00516060" w:rsidP="00E0020E">
      <w:pPr>
        <w:numPr>
          <w:ilvl w:val="0"/>
          <w:numId w:val="4"/>
        </w:numPr>
        <w:tabs>
          <w:tab w:val="clear" w:pos="360"/>
        </w:tabs>
        <w:ind w:left="567" w:hanging="567"/>
        <w:jc w:val="both"/>
        <w:rPr>
          <w:rFonts w:ascii="Arial" w:hAnsi="Arial" w:cs="Arial"/>
        </w:rPr>
      </w:pPr>
      <w:r w:rsidRPr="00FC42B7">
        <w:rPr>
          <w:rFonts w:ascii="Arial" w:hAnsi="Arial" w:cs="Arial"/>
        </w:rPr>
        <w:t xml:space="preserve">Decreto No. LX- 1508, del 26 de noviembre de 2010. </w:t>
      </w:r>
    </w:p>
    <w:p w14:paraId="635DCC00" w14:textId="77777777" w:rsidR="00516060" w:rsidRPr="00FC42B7" w:rsidRDefault="00516060" w:rsidP="00E0020E">
      <w:pPr>
        <w:ind w:left="567"/>
        <w:jc w:val="both"/>
        <w:rPr>
          <w:rFonts w:ascii="Arial" w:hAnsi="Arial" w:cs="Arial"/>
        </w:rPr>
      </w:pPr>
      <w:r w:rsidRPr="00FC42B7">
        <w:rPr>
          <w:rFonts w:ascii="Arial" w:hAnsi="Arial" w:cs="Arial"/>
        </w:rPr>
        <w:t>P.O. No. 150, del 16 de diciembre de 2010.</w:t>
      </w:r>
    </w:p>
    <w:p w14:paraId="2068031B" w14:textId="77777777" w:rsidR="00516060" w:rsidRPr="00FC42B7" w:rsidRDefault="00516060" w:rsidP="00E0020E">
      <w:pPr>
        <w:ind w:left="567"/>
        <w:jc w:val="both"/>
        <w:rPr>
          <w:rFonts w:ascii="Arial" w:hAnsi="Arial" w:cs="Arial"/>
        </w:rPr>
      </w:pPr>
      <w:r w:rsidRPr="00FC42B7">
        <w:rPr>
          <w:rFonts w:ascii="Arial" w:hAnsi="Arial" w:cs="Arial"/>
        </w:rPr>
        <w:t>Se reforman los artículos 9, 10, 12 y 14.</w:t>
      </w:r>
    </w:p>
    <w:p w14:paraId="67346B7F" w14:textId="77777777" w:rsidR="00A75CB8" w:rsidRPr="00FC42B7" w:rsidRDefault="00A75CB8" w:rsidP="00E0020E">
      <w:pPr>
        <w:numPr>
          <w:ilvl w:val="0"/>
          <w:numId w:val="4"/>
        </w:numPr>
        <w:tabs>
          <w:tab w:val="clear" w:pos="360"/>
        </w:tabs>
        <w:ind w:left="567" w:hanging="567"/>
        <w:jc w:val="both"/>
        <w:rPr>
          <w:rFonts w:ascii="Arial" w:hAnsi="Arial" w:cs="Arial"/>
        </w:rPr>
      </w:pPr>
      <w:r w:rsidRPr="00FC42B7">
        <w:rPr>
          <w:rFonts w:ascii="Arial" w:hAnsi="Arial" w:cs="Arial"/>
        </w:rPr>
        <w:lastRenderedPageBreak/>
        <w:t xml:space="preserve">Decreto No. LX- 1842, del 14 de diciembre de 2010. </w:t>
      </w:r>
    </w:p>
    <w:p w14:paraId="610CDFB2" w14:textId="77777777" w:rsidR="00A75CB8" w:rsidRPr="00FC42B7" w:rsidRDefault="00A75CB8" w:rsidP="00E0020E">
      <w:pPr>
        <w:ind w:left="567"/>
        <w:jc w:val="both"/>
        <w:rPr>
          <w:rFonts w:ascii="Arial" w:hAnsi="Arial" w:cs="Arial"/>
        </w:rPr>
      </w:pPr>
      <w:r w:rsidRPr="00FC42B7">
        <w:rPr>
          <w:rFonts w:ascii="Arial" w:hAnsi="Arial" w:cs="Arial"/>
        </w:rPr>
        <w:t>P.O. No. 151, del 21 de diciembre de 2010.</w:t>
      </w:r>
      <w:r w:rsidRPr="00FC42B7">
        <w:rPr>
          <w:rFonts w:ascii="Arial" w:hAnsi="Arial" w:cs="Arial"/>
        </w:rPr>
        <w:tab/>
      </w:r>
    </w:p>
    <w:p w14:paraId="45EE9378" w14:textId="77777777" w:rsidR="00ED35FD" w:rsidRPr="00FC42B7" w:rsidRDefault="00A75CB8" w:rsidP="00E0020E">
      <w:pPr>
        <w:ind w:left="567"/>
        <w:jc w:val="both"/>
        <w:rPr>
          <w:rStyle w:val="negritas"/>
          <w:rFonts w:ascii="Arial" w:hAnsi="Arial" w:cs="Arial"/>
          <w:b w:val="0"/>
        </w:rPr>
      </w:pPr>
      <w:r w:rsidRPr="00FC42B7">
        <w:rPr>
          <w:rStyle w:val="negritas"/>
          <w:rFonts w:ascii="Arial" w:hAnsi="Arial" w:cs="Arial"/>
          <w:b w:val="0"/>
        </w:rPr>
        <w:t>Se adicionan un segundo y tercer párrafos al artículo 25 y el artículo 25 Bis.</w:t>
      </w:r>
    </w:p>
    <w:p w14:paraId="6C9C3A55" w14:textId="77777777" w:rsidR="0007442B" w:rsidRPr="00FC42B7" w:rsidRDefault="0007442B" w:rsidP="00A75CB8">
      <w:pPr>
        <w:tabs>
          <w:tab w:val="num" w:pos="1134"/>
        </w:tabs>
        <w:ind w:left="1276" w:hanging="142"/>
        <w:jc w:val="both"/>
        <w:rPr>
          <w:rStyle w:val="negritas"/>
          <w:rFonts w:ascii="Arial" w:hAnsi="Arial" w:cs="Arial"/>
          <w:b w:val="0"/>
        </w:rPr>
      </w:pPr>
    </w:p>
    <w:p w14:paraId="4076C39E" w14:textId="77777777" w:rsidR="001F0458" w:rsidRPr="00FC42B7" w:rsidRDefault="001F0458" w:rsidP="00E0020E">
      <w:pPr>
        <w:numPr>
          <w:ilvl w:val="0"/>
          <w:numId w:val="4"/>
        </w:numPr>
        <w:tabs>
          <w:tab w:val="clear" w:pos="360"/>
        </w:tabs>
        <w:ind w:left="567" w:hanging="567"/>
        <w:jc w:val="both"/>
        <w:rPr>
          <w:rFonts w:ascii="Arial" w:hAnsi="Arial" w:cs="Arial"/>
        </w:rPr>
      </w:pPr>
      <w:r w:rsidRPr="00FC42B7">
        <w:rPr>
          <w:rFonts w:ascii="Arial" w:hAnsi="Arial" w:cs="Arial"/>
        </w:rPr>
        <w:t xml:space="preserve">Decreto No. LXII- 337, del 12 de noviembre de 2014. </w:t>
      </w:r>
    </w:p>
    <w:p w14:paraId="273B5E3D" w14:textId="77777777" w:rsidR="001F0458" w:rsidRPr="00FC42B7" w:rsidRDefault="001F0458" w:rsidP="00E0020E">
      <w:pPr>
        <w:ind w:left="567"/>
        <w:jc w:val="both"/>
        <w:rPr>
          <w:rFonts w:ascii="Arial" w:hAnsi="Arial" w:cs="Arial"/>
        </w:rPr>
      </w:pPr>
      <w:r w:rsidRPr="00FC42B7">
        <w:rPr>
          <w:rFonts w:ascii="Arial" w:hAnsi="Arial" w:cs="Arial"/>
        </w:rPr>
        <w:t>Anexo al P.O. No. 141, del 25 de noviembre de 2014.</w:t>
      </w:r>
    </w:p>
    <w:p w14:paraId="2B9B1BD5" w14:textId="77777777" w:rsidR="001F0458" w:rsidRPr="00FC42B7" w:rsidRDefault="00BC048A" w:rsidP="00E0020E">
      <w:pPr>
        <w:ind w:left="567"/>
        <w:jc w:val="both"/>
        <w:rPr>
          <w:rFonts w:ascii="Arial" w:hAnsi="Arial" w:cs="Arial"/>
        </w:rPr>
      </w:pPr>
      <w:r w:rsidRPr="00FC42B7">
        <w:rPr>
          <w:rFonts w:ascii="Arial" w:hAnsi="Arial" w:cs="Arial"/>
        </w:rPr>
        <w:t>Se adicionan los artículos 20 Bis y 49 Bis con un párrafo segundo y la fracción VI.</w:t>
      </w:r>
    </w:p>
    <w:p w14:paraId="788793C4" w14:textId="77777777" w:rsidR="00B8545D" w:rsidRPr="00FC42B7" w:rsidRDefault="00B8545D" w:rsidP="001F0458">
      <w:pPr>
        <w:tabs>
          <w:tab w:val="num" w:pos="1134"/>
        </w:tabs>
        <w:ind w:left="1276" w:hanging="142"/>
        <w:jc w:val="both"/>
        <w:rPr>
          <w:rFonts w:ascii="Arial" w:hAnsi="Arial" w:cs="Arial"/>
          <w:sz w:val="16"/>
          <w:szCs w:val="16"/>
        </w:rPr>
      </w:pPr>
    </w:p>
    <w:p w14:paraId="043CBACC" w14:textId="77777777" w:rsidR="00B8545D" w:rsidRPr="00FC42B7" w:rsidRDefault="00B8545D" w:rsidP="00B8545D">
      <w:pPr>
        <w:ind w:left="1134"/>
        <w:jc w:val="both"/>
        <w:rPr>
          <w:rFonts w:ascii="Arial" w:hAnsi="Arial" w:cs="Arial"/>
        </w:rPr>
      </w:pPr>
      <w:r w:rsidRPr="00C93F73">
        <w:rPr>
          <w:rFonts w:ascii="Arial" w:hAnsi="Arial" w:cs="Arial"/>
          <w:lang w:val="es-MX"/>
        </w:rPr>
        <w:t>N. de E.: En su</w:t>
      </w:r>
      <w:r w:rsidRPr="00C93F73">
        <w:rPr>
          <w:rFonts w:ascii="Arial" w:hAnsi="Arial" w:cs="Arial"/>
          <w:b/>
          <w:lang w:val="es-MX"/>
        </w:rPr>
        <w:t xml:space="preserve"> Artículo </w:t>
      </w:r>
      <w:r w:rsidRPr="00FC42B7">
        <w:rPr>
          <w:rFonts w:ascii="Arial" w:hAnsi="Arial" w:cs="Arial"/>
          <w:b/>
        </w:rPr>
        <w:t>Segundo Transitorio</w:t>
      </w:r>
      <w:r w:rsidRPr="00FC42B7">
        <w:rPr>
          <w:rFonts w:ascii="Arial" w:hAnsi="Arial" w:cs="Arial"/>
        </w:rPr>
        <w:t xml:space="preserve">, establece </w:t>
      </w:r>
      <w:proofErr w:type="gramStart"/>
      <w:r w:rsidRPr="00FC42B7">
        <w:rPr>
          <w:rFonts w:ascii="Arial" w:hAnsi="Arial" w:cs="Arial"/>
        </w:rPr>
        <w:t>que</w:t>
      </w:r>
      <w:proofErr w:type="gramEnd"/>
      <w:r w:rsidRPr="00FC42B7">
        <w:rPr>
          <w:rFonts w:ascii="Arial" w:hAnsi="Arial" w:cs="Arial"/>
        </w:rPr>
        <w:t xml:space="preserve"> en un plazo no mayor a 60 días a partir de la entrada en vigor del presente Decreto, el Gobernador del Estado y los Ayuntamientos, deberán realizar las modificaciones necesarias a los Reglamentos Estatal o Municipales correspondientes, a efecto de armonizarlos con este Decreto.</w:t>
      </w:r>
    </w:p>
    <w:p w14:paraId="28D6C980" w14:textId="77777777" w:rsidR="00721F97" w:rsidRPr="00FC42B7" w:rsidRDefault="00721F97" w:rsidP="00B8545D">
      <w:pPr>
        <w:ind w:left="1134"/>
        <w:jc w:val="both"/>
        <w:rPr>
          <w:rFonts w:ascii="Arial" w:hAnsi="Arial" w:cs="Arial"/>
        </w:rPr>
      </w:pPr>
    </w:p>
    <w:p w14:paraId="52FCFF7A" w14:textId="77777777" w:rsidR="00721F97" w:rsidRPr="00FC42B7" w:rsidRDefault="00721F97" w:rsidP="00E0020E">
      <w:pPr>
        <w:numPr>
          <w:ilvl w:val="0"/>
          <w:numId w:val="4"/>
        </w:numPr>
        <w:tabs>
          <w:tab w:val="clear" w:pos="360"/>
        </w:tabs>
        <w:ind w:left="567" w:hanging="567"/>
        <w:jc w:val="both"/>
        <w:rPr>
          <w:rFonts w:ascii="Arial" w:hAnsi="Arial" w:cs="Arial"/>
        </w:rPr>
      </w:pPr>
      <w:r w:rsidRPr="00FC42B7">
        <w:rPr>
          <w:rFonts w:ascii="Arial" w:hAnsi="Arial" w:cs="Arial"/>
        </w:rPr>
        <w:t>Decreto No. LXII-981, del 30 de junio de 2016.</w:t>
      </w:r>
    </w:p>
    <w:p w14:paraId="4EE1CC34" w14:textId="77777777" w:rsidR="00721F97" w:rsidRPr="00FC42B7" w:rsidRDefault="00721F97" w:rsidP="00186859">
      <w:pPr>
        <w:ind w:left="567"/>
        <w:jc w:val="both"/>
        <w:rPr>
          <w:rFonts w:ascii="Arial" w:hAnsi="Arial" w:cs="Arial"/>
          <w:lang w:val="es-ES"/>
        </w:rPr>
      </w:pPr>
      <w:r w:rsidRPr="00FC42B7">
        <w:rPr>
          <w:rFonts w:ascii="Arial" w:hAnsi="Arial" w:cs="Arial"/>
          <w:lang w:val="es-ES"/>
        </w:rPr>
        <w:t>P.O. No. 84, del 14 de julio de 2016.</w:t>
      </w:r>
    </w:p>
    <w:p w14:paraId="4763BB69" w14:textId="77777777" w:rsidR="00721F97" w:rsidRPr="00FC42B7" w:rsidRDefault="00721F97" w:rsidP="00186859">
      <w:pPr>
        <w:ind w:left="567"/>
        <w:jc w:val="both"/>
        <w:rPr>
          <w:rFonts w:ascii="Arial" w:eastAsia="+mj-ea" w:hAnsi="Arial" w:cs="Arial"/>
          <w:bCs/>
          <w:szCs w:val="26"/>
          <w:lang w:val="es-MX" w:eastAsia="en-US"/>
        </w:rPr>
      </w:pPr>
      <w:r w:rsidRPr="00FC42B7">
        <w:rPr>
          <w:rFonts w:ascii="Arial" w:eastAsia="+mj-ea" w:hAnsi="Arial" w:cs="Arial"/>
          <w:bCs/>
          <w:szCs w:val="26"/>
          <w:lang w:val="es-MX" w:eastAsia="en-US"/>
        </w:rPr>
        <w:t>Se reforman los artículos 9º y 19 Bis fracción I; se adiciona el artículo 14 Bis; y se deroga el párrafo cuarto del artículo 21.</w:t>
      </w:r>
    </w:p>
    <w:p w14:paraId="581980C9" w14:textId="77777777" w:rsidR="001745FA" w:rsidRPr="00FC42B7" w:rsidRDefault="001745FA" w:rsidP="00B8545D">
      <w:pPr>
        <w:ind w:left="1134"/>
        <w:jc w:val="both"/>
        <w:rPr>
          <w:rFonts w:ascii="Arial" w:eastAsia="+mj-ea" w:hAnsi="Arial" w:cs="Arial"/>
          <w:bCs/>
          <w:szCs w:val="26"/>
          <w:lang w:val="es-MX" w:eastAsia="en-US"/>
        </w:rPr>
      </w:pPr>
    </w:p>
    <w:p w14:paraId="656E9076" w14:textId="77777777" w:rsidR="001745FA" w:rsidRPr="00FC42B7" w:rsidRDefault="001745FA" w:rsidP="00E0020E">
      <w:pPr>
        <w:numPr>
          <w:ilvl w:val="0"/>
          <w:numId w:val="4"/>
        </w:numPr>
        <w:tabs>
          <w:tab w:val="clear" w:pos="360"/>
        </w:tabs>
        <w:ind w:left="567" w:hanging="567"/>
        <w:jc w:val="both"/>
        <w:rPr>
          <w:rFonts w:ascii="Arial" w:hAnsi="Arial" w:cs="Arial"/>
        </w:rPr>
      </w:pPr>
      <w:r w:rsidRPr="00FC42B7">
        <w:rPr>
          <w:rFonts w:ascii="Arial" w:hAnsi="Arial" w:cs="Arial"/>
        </w:rPr>
        <w:t>Decreto No. LXIII-103, del 14 de diciembre de 2016.</w:t>
      </w:r>
    </w:p>
    <w:p w14:paraId="5DA8D8DB" w14:textId="77777777" w:rsidR="001745FA" w:rsidRPr="00FC42B7" w:rsidRDefault="001745FA" w:rsidP="00186859">
      <w:pPr>
        <w:ind w:left="567"/>
        <w:jc w:val="both"/>
        <w:rPr>
          <w:rFonts w:ascii="Arial" w:hAnsi="Arial" w:cs="Arial"/>
          <w:lang w:val="es-ES"/>
        </w:rPr>
      </w:pPr>
      <w:r w:rsidRPr="00FC42B7">
        <w:rPr>
          <w:rFonts w:ascii="Arial" w:hAnsi="Arial" w:cs="Arial"/>
          <w:lang w:val="es-ES"/>
        </w:rPr>
        <w:t>Anexo al P.O. No. 152, del 21 de diciembre de 2016.</w:t>
      </w:r>
    </w:p>
    <w:p w14:paraId="3194292B" w14:textId="77777777" w:rsidR="001745FA" w:rsidRPr="00FC42B7" w:rsidRDefault="001745FA" w:rsidP="00186859">
      <w:pPr>
        <w:ind w:left="567"/>
        <w:jc w:val="both"/>
        <w:rPr>
          <w:rFonts w:ascii="Arial" w:hAnsi="Arial" w:cs="Arial"/>
        </w:rPr>
      </w:pPr>
      <w:r w:rsidRPr="00FC42B7">
        <w:rPr>
          <w:rFonts w:ascii="Arial" w:hAnsi="Arial" w:cs="Arial"/>
          <w:b/>
          <w:lang w:val="es-MX"/>
        </w:rPr>
        <w:t xml:space="preserve">ARTÍCULO CUADRAGÉSIMO SEXTO. </w:t>
      </w:r>
      <w:r w:rsidRPr="00FC42B7">
        <w:rPr>
          <w:rFonts w:ascii="Arial" w:hAnsi="Arial" w:cs="Arial"/>
          <w:lang w:val="es-MX"/>
        </w:rPr>
        <w:t>Se reforman los incisos a) al d) de la fracción I, y fracción VI, del artículo 49 Bis</w:t>
      </w:r>
      <w:r w:rsidRPr="00FC42B7">
        <w:rPr>
          <w:rFonts w:ascii="Arial" w:hAnsi="Arial" w:cs="Arial"/>
        </w:rPr>
        <w:t>, en materia de desindexación del salario mínimo.</w:t>
      </w:r>
    </w:p>
    <w:p w14:paraId="1BFC27C5" w14:textId="77777777" w:rsidR="001745FA" w:rsidRPr="00FC42B7" w:rsidRDefault="001745FA" w:rsidP="00B8545D">
      <w:pPr>
        <w:ind w:left="1134"/>
        <w:jc w:val="both"/>
        <w:rPr>
          <w:rFonts w:ascii="Arial" w:hAnsi="Arial" w:cs="Arial"/>
          <w:lang w:val="es-ES"/>
        </w:rPr>
      </w:pPr>
    </w:p>
    <w:p w14:paraId="338E7F8B" w14:textId="77777777" w:rsidR="009806E7" w:rsidRPr="00FC42B7" w:rsidRDefault="009806E7" w:rsidP="00E0020E">
      <w:pPr>
        <w:numPr>
          <w:ilvl w:val="0"/>
          <w:numId w:val="4"/>
        </w:numPr>
        <w:tabs>
          <w:tab w:val="clear" w:pos="360"/>
        </w:tabs>
        <w:ind w:left="567" w:hanging="567"/>
        <w:jc w:val="both"/>
        <w:rPr>
          <w:rFonts w:ascii="Arial" w:hAnsi="Arial" w:cs="Arial"/>
        </w:rPr>
      </w:pPr>
      <w:r w:rsidRPr="00FC42B7">
        <w:rPr>
          <w:rFonts w:ascii="Arial" w:hAnsi="Arial" w:cs="Arial"/>
        </w:rPr>
        <w:t>Decreto No. LXIII-366, del 13 de diciembre de 2017.</w:t>
      </w:r>
    </w:p>
    <w:p w14:paraId="7CBFBC34" w14:textId="77777777" w:rsidR="009806E7" w:rsidRPr="00FC42B7" w:rsidRDefault="009806E7" w:rsidP="00186859">
      <w:pPr>
        <w:ind w:left="567"/>
        <w:jc w:val="both"/>
        <w:rPr>
          <w:rFonts w:ascii="Arial" w:hAnsi="Arial" w:cs="Arial"/>
          <w:lang w:val="es-ES"/>
        </w:rPr>
      </w:pPr>
      <w:r w:rsidRPr="00FC42B7">
        <w:rPr>
          <w:rFonts w:ascii="Arial" w:hAnsi="Arial" w:cs="Arial"/>
          <w:lang w:val="es-ES"/>
        </w:rPr>
        <w:t>P.O. Extraordinario No. 14, del 15 de diciembre de 2017.</w:t>
      </w:r>
    </w:p>
    <w:p w14:paraId="62A40662" w14:textId="77777777" w:rsidR="00B8545D" w:rsidRPr="00FC42B7" w:rsidRDefault="00AF1B7A" w:rsidP="00186859">
      <w:pPr>
        <w:tabs>
          <w:tab w:val="num" w:pos="1134"/>
        </w:tabs>
        <w:ind w:left="567"/>
        <w:jc w:val="both"/>
        <w:rPr>
          <w:rFonts w:ascii="Arial" w:hAnsi="Arial" w:cs="Arial"/>
          <w:lang w:val="es-ES"/>
        </w:rPr>
      </w:pPr>
      <w:r w:rsidRPr="00FC42B7">
        <w:rPr>
          <w:rFonts w:ascii="Arial" w:hAnsi="Arial" w:cs="Arial"/>
          <w:b/>
        </w:rPr>
        <w:t xml:space="preserve">ARTÍCULO OCTAVO. </w:t>
      </w:r>
      <w:r w:rsidRPr="00FC42B7">
        <w:rPr>
          <w:rFonts w:ascii="Arial" w:hAnsi="Arial" w:cs="Arial"/>
        </w:rPr>
        <w:t>Se reforman, el artículo 16; párrafo 1 y 2, del artículo 25; inciso d), de la fracción I, del artículo 49 Bis.</w:t>
      </w:r>
    </w:p>
    <w:p w14:paraId="4995C23B" w14:textId="77777777" w:rsidR="00AF1B7A" w:rsidRPr="00FC42B7" w:rsidRDefault="00AF1B7A" w:rsidP="001F0458">
      <w:pPr>
        <w:tabs>
          <w:tab w:val="num" w:pos="1134"/>
        </w:tabs>
        <w:ind w:left="1276" w:hanging="142"/>
        <w:jc w:val="both"/>
        <w:rPr>
          <w:rFonts w:ascii="Arial" w:hAnsi="Arial" w:cs="Arial"/>
          <w:lang w:val="es-ES"/>
        </w:rPr>
      </w:pPr>
    </w:p>
    <w:p w14:paraId="1149291A" w14:textId="77777777" w:rsidR="00AE586F" w:rsidRPr="00FC42B7" w:rsidRDefault="00AE586F" w:rsidP="00E0020E">
      <w:pPr>
        <w:numPr>
          <w:ilvl w:val="0"/>
          <w:numId w:val="4"/>
        </w:numPr>
        <w:tabs>
          <w:tab w:val="clear" w:pos="360"/>
        </w:tabs>
        <w:ind w:left="567" w:hanging="567"/>
        <w:jc w:val="both"/>
        <w:rPr>
          <w:rFonts w:ascii="Arial" w:hAnsi="Arial" w:cs="Arial"/>
        </w:rPr>
      </w:pPr>
      <w:r w:rsidRPr="00FC42B7">
        <w:rPr>
          <w:rFonts w:ascii="Arial" w:hAnsi="Arial" w:cs="Arial"/>
        </w:rPr>
        <w:t>Decreto No. LXIII-373, del 15 de diciembre de 2017.</w:t>
      </w:r>
    </w:p>
    <w:p w14:paraId="3EBA91DA" w14:textId="77777777" w:rsidR="00AE586F" w:rsidRPr="00FC42B7" w:rsidRDefault="00AE586F" w:rsidP="00A068DB">
      <w:pPr>
        <w:ind w:left="567"/>
        <w:jc w:val="both"/>
        <w:rPr>
          <w:rFonts w:ascii="Arial" w:hAnsi="Arial" w:cs="Arial"/>
          <w:lang w:val="es-ES"/>
        </w:rPr>
      </w:pPr>
      <w:r w:rsidRPr="00FC42B7">
        <w:rPr>
          <w:rFonts w:ascii="Arial" w:hAnsi="Arial" w:cs="Arial"/>
          <w:lang w:val="es-ES"/>
        </w:rPr>
        <w:t>Anexo al P.O. No. 153, del 21 de diciembre de 2017.</w:t>
      </w:r>
    </w:p>
    <w:p w14:paraId="167A3602" w14:textId="77777777" w:rsidR="00A34018" w:rsidRPr="00FC42B7" w:rsidRDefault="00A34018" w:rsidP="00A068DB">
      <w:pPr>
        <w:tabs>
          <w:tab w:val="left" w:pos="2085"/>
        </w:tabs>
        <w:ind w:left="567"/>
        <w:jc w:val="both"/>
        <w:rPr>
          <w:rFonts w:ascii="Arial" w:hAnsi="Arial" w:cs="Arial"/>
          <w:b/>
          <w:lang w:val="es-MX" w:eastAsia="en-US"/>
        </w:rPr>
      </w:pPr>
      <w:r w:rsidRPr="00FC42B7">
        <w:rPr>
          <w:rFonts w:ascii="Arial" w:hAnsi="Arial" w:cs="Arial"/>
          <w:b/>
          <w:lang w:val="es-MX" w:eastAsia="en-US"/>
        </w:rPr>
        <w:t xml:space="preserve">ARTICULO </w:t>
      </w:r>
      <w:proofErr w:type="gramStart"/>
      <w:r w:rsidRPr="00FC42B7">
        <w:rPr>
          <w:rFonts w:ascii="Arial" w:hAnsi="Arial" w:cs="Arial"/>
          <w:b/>
          <w:lang w:val="es-MX" w:eastAsia="en-US"/>
        </w:rPr>
        <w:t>SEXTO.-</w:t>
      </w:r>
      <w:proofErr w:type="gramEnd"/>
      <w:r w:rsidRPr="00FC42B7">
        <w:rPr>
          <w:rFonts w:ascii="Arial" w:hAnsi="Arial" w:cs="Arial"/>
          <w:b/>
          <w:lang w:val="es-MX" w:eastAsia="en-US"/>
        </w:rPr>
        <w:t xml:space="preserve"> De la Ley de Tránsito.</w:t>
      </w:r>
    </w:p>
    <w:p w14:paraId="6976AE16" w14:textId="77777777" w:rsidR="00A34018" w:rsidRPr="00FC42B7" w:rsidRDefault="00A34018" w:rsidP="00A068DB">
      <w:pPr>
        <w:tabs>
          <w:tab w:val="left" w:pos="2085"/>
        </w:tabs>
        <w:ind w:left="567"/>
        <w:jc w:val="both"/>
        <w:rPr>
          <w:rFonts w:ascii="Arial" w:hAnsi="Arial" w:cs="Arial"/>
          <w:lang w:val="es-MX" w:eastAsia="en-US"/>
        </w:rPr>
      </w:pPr>
      <w:r w:rsidRPr="00FC42B7">
        <w:rPr>
          <w:rFonts w:ascii="Arial" w:hAnsi="Arial" w:cs="Arial"/>
          <w:lang w:val="es-MX" w:eastAsia="en-US"/>
        </w:rPr>
        <w:t>Se</w:t>
      </w:r>
      <w:r w:rsidRPr="00FC42B7">
        <w:rPr>
          <w:rFonts w:ascii="Arial" w:hAnsi="Arial" w:cs="Arial"/>
          <w:b/>
          <w:lang w:val="es-MX" w:eastAsia="en-US"/>
        </w:rPr>
        <w:t xml:space="preserve"> reforma </w:t>
      </w:r>
      <w:r w:rsidRPr="00FC42B7">
        <w:rPr>
          <w:rFonts w:ascii="Arial" w:hAnsi="Arial" w:cs="Arial"/>
          <w:lang w:val="es-MX" w:eastAsia="en-US"/>
        </w:rPr>
        <w:t>el primer párrafo del artículo 14 BIS;</w:t>
      </w:r>
    </w:p>
    <w:p w14:paraId="09016726" w14:textId="77777777" w:rsidR="00A34018" w:rsidRPr="00FC42B7" w:rsidRDefault="00A34018" w:rsidP="00A068DB">
      <w:pPr>
        <w:ind w:left="567"/>
        <w:jc w:val="both"/>
        <w:rPr>
          <w:rFonts w:ascii="Arial" w:hAnsi="Arial" w:cs="Arial"/>
          <w:lang w:val="es-MX" w:eastAsia="en-US"/>
        </w:rPr>
      </w:pPr>
      <w:r w:rsidRPr="00FC42B7">
        <w:rPr>
          <w:rFonts w:ascii="Arial" w:hAnsi="Arial" w:cs="Arial"/>
          <w:lang w:val="es-MX" w:eastAsia="en-US"/>
        </w:rPr>
        <w:t>Se</w:t>
      </w:r>
      <w:r w:rsidRPr="00FC42B7">
        <w:rPr>
          <w:rFonts w:ascii="Arial" w:hAnsi="Arial" w:cs="Arial"/>
          <w:b/>
          <w:lang w:val="es-MX" w:eastAsia="en-US"/>
        </w:rPr>
        <w:t xml:space="preserve"> adicionan </w:t>
      </w:r>
      <w:r w:rsidRPr="00FC42B7">
        <w:rPr>
          <w:rFonts w:ascii="Arial" w:hAnsi="Arial" w:cs="Arial"/>
          <w:lang w:val="es-MX" w:eastAsia="en-US"/>
        </w:rPr>
        <w:t>los párrafos segundo y tercero al artículo 14 BIS; una fracción VII al artículo 49 BIS; y un ARTÍCULO TRANSITORIO CUARTO</w:t>
      </w:r>
      <w:r w:rsidR="00553A6E" w:rsidRPr="00FC42B7">
        <w:rPr>
          <w:rFonts w:ascii="Arial" w:hAnsi="Arial" w:cs="Arial"/>
          <w:lang w:val="es-MX" w:eastAsia="en-US"/>
        </w:rPr>
        <w:t>.</w:t>
      </w:r>
    </w:p>
    <w:p w14:paraId="15DED887" w14:textId="77777777" w:rsidR="00380C95" w:rsidRPr="00FC42B7" w:rsidRDefault="00380C95" w:rsidP="00A068DB">
      <w:pPr>
        <w:ind w:left="567"/>
        <w:jc w:val="both"/>
        <w:rPr>
          <w:rFonts w:ascii="Arial" w:hAnsi="Arial" w:cs="Arial"/>
          <w:lang w:val="es-MX" w:eastAsia="en-US"/>
        </w:rPr>
      </w:pPr>
    </w:p>
    <w:p w14:paraId="21255D9B" w14:textId="77777777" w:rsidR="00380C95" w:rsidRPr="00FC42B7" w:rsidRDefault="00380C95" w:rsidP="00380C95">
      <w:pPr>
        <w:numPr>
          <w:ilvl w:val="0"/>
          <w:numId w:val="4"/>
        </w:numPr>
        <w:tabs>
          <w:tab w:val="clear" w:pos="360"/>
        </w:tabs>
        <w:ind w:left="567" w:hanging="567"/>
        <w:jc w:val="both"/>
        <w:rPr>
          <w:rFonts w:ascii="Arial" w:hAnsi="Arial" w:cs="Arial"/>
        </w:rPr>
      </w:pPr>
      <w:r w:rsidRPr="00FC42B7">
        <w:rPr>
          <w:rFonts w:ascii="Arial" w:hAnsi="Arial" w:cs="Arial"/>
        </w:rPr>
        <w:t>Decreto No. LXIII-539, del 5 de diciembre de 2018.</w:t>
      </w:r>
    </w:p>
    <w:p w14:paraId="3184BD61" w14:textId="77777777" w:rsidR="00380C95" w:rsidRPr="00FC42B7" w:rsidRDefault="00380C95" w:rsidP="00380C95">
      <w:pPr>
        <w:ind w:left="567"/>
        <w:jc w:val="both"/>
        <w:rPr>
          <w:rFonts w:ascii="Arial" w:hAnsi="Arial" w:cs="Arial"/>
          <w:lang w:val="es-ES"/>
        </w:rPr>
      </w:pPr>
      <w:r w:rsidRPr="00FC42B7">
        <w:rPr>
          <w:rFonts w:ascii="Arial" w:hAnsi="Arial" w:cs="Arial"/>
          <w:lang w:val="es-ES"/>
        </w:rPr>
        <w:t xml:space="preserve">P.O. No. </w:t>
      </w:r>
      <w:r w:rsidR="009A3EA5" w:rsidRPr="00FC42B7">
        <w:rPr>
          <w:rFonts w:ascii="Arial" w:hAnsi="Arial" w:cs="Arial"/>
          <w:lang w:val="es-ES"/>
        </w:rPr>
        <w:t>5</w:t>
      </w:r>
      <w:r w:rsidRPr="00FC42B7">
        <w:rPr>
          <w:rFonts w:ascii="Arial" w:hAnsi="Arial" w:cs="Arial"/>
          <w:lang w:val="es-ES"/>
        </w:rPr>
        <w:t xml:space="preserve">, del </w:t>
      </w:r>
      <w:r w:rsidR="009A3EA5" w:rsidRPr="00FC42B7">
        <w:rPr>
          <w:rFonts w:ascii="Arial" w:hAnsi="Arial" w:cs="Arial"/>
          <w:lang w:val="es-ES"/>
        </w:rPr>
        <w:t>9</w:t>
      </w:r>
      <w:r w:rsidRPr="00FC42B7">
        <w:rPr>
          <w:rFonts w:ascii="Arial" w:hAnsi="Arial" w:cs="Arial"/>
          <w:lang w:val="es-ES"/>
        </w:rPr>
        <w:t xml:space="preserve"> de </w:t>
      </w:r>
      <w:r w:rsidR="009A3EA5" w:rsidRPr="00FC42B7">
        <w:rPr>
          <w:rFonts w:ascii="Arial" w:hAnsi="Arial" w:cs="Arial"/>
          <w:lang w:val="es-ES"/>
        </w:rPr>
        <w:t>enero</w:t>
      </w:r>
      <w:r w:rsidRPr="00FC42B7">
        <w:rPr>
          <w:rFonts w:ascii="Arial" w:hAnsi="Arial" w:cs="Arial"/>
          <w:lang w:val="es-ES"/>
        </w:rPr>
        <w:t xml:space="preserve"> de 201</w:t>
      </w:r>
      <w:r w:rsidR="009A3EA5" w:rsidRPr="00FC42B7">
        <w:rPr>
          <w:rFonts w:ascii="Arial" w:hAnsi="Arial" w:cs="Arial"/>
          <w:lang w:val="es-ES"/>
        </w:rPr>
        <w:t>9</w:t>
      </w:r>
      <w:r w:rsidRPr="00FC42B7">
        <w:rPr>
          <w:rFonts w:ascii="Arial" w:hAnsi="Arial" w:cs="Arial"/>
          <w:lang w:val="es-ES"/>
        </w:rPr>
        <w:t>.</w:t>
      </w:r>
    </w:p>
    <w:p w14:paraId="4C62034F" w14:textId="77777777" w:rsidR="009A3EA5" w:rsidRDefault="00032FC9" w:rsidP="00380C95">
      <w:pPr>
        <w:ind w:left="567"/>
        <w:jc w:val="both"/>
        <w:rPr>
          <w:rFonts w:ascii="Arial" w:hAnsi="Arial" w:cs="Arial"/>
          <w:lang w:val="es-ES"/>
        </w:rPr>
      </w:pPr>
      <w:r w:rsidRPr="00FC42B7">
        <w:rPr>
          <w:rFonts w:ascii="Arial" w:hAnsi="Arial" w:cs="Arial"/>
        </w:rPr>
        <w:t xml:space="preserve">Se </w:t>
      </w:r>
      <w:r w:rsidRPr="00536A57">
        <w:rPr>
          <w:rFonts w:ascii="Arial" w:hAnsi="Arial" w:cs="Arial"/>
          <w:b/>
          <w:i/>
        </w:rPr>
        <w:t>reforman</w:t>
      </w:r>
      <w:r w:rsidRPr="00FC42B7">
        <w:rPr>
          <w:rFonts w:ascii="Arial" w:hAnsi="Arial" w:cs="Arial"/>
        </w:rPr>
        <w:t xml:space="preserve"> los artículos 3°, </w:t>
      </w:r>
      <w:proofErr w:type="gramStart"/>
      <w:r w:rsidRPr="00FC42B7">
        <w:rPr>
          <w:rFonts w:ascii="Arial" w:hAnsi="Arial" w:cs="Arial"/>
        </w:rPr>
        <w:t>párrafos segundo</w:t>
      </w:r>
      <w:proofErr w:type="gramEnd"/>
      <w:r w:rsidRPr="00FC42B7">
        <w:rPr>
          <w:rFonts w:ascii="Arial" w:hAnsi="Arial" w:cs="Arial"/>
        </w:rPr>
        <w:t xml:space="preserve">, fracción III y tercero, fracción V; 19 Ter, fracción II y 49 Bis, párrafo primero, fracción I, inciso b), y se </w:t>
      </w:r>
      <w:r w:rsidRPr="00536A57">
        <w:rPr>
          <w:rFonts w:ascii="Arial" w:hAnsi="Arial" w:cs="Arial"/>
          <w:b/>
          <w:i/>
        </w:rPr>
        <w:t>adicionan</w:t>
      </w:r>
      <w:r w:rsidRPr="00FC42B7">
        <w:rPr>
          <w:rFonts w:ascii="Arial" w:hAnsi="Arial" w:cs="Arial"/>
        </w:rPr>
        <w:t xml:space="preserve"> las fracciones IV recorriéndose la actual para ser V del párrafo segundo y una fracción VI, recorriéndose la actual para ser VII del párrafo tercero del artículo 3°, y se adiciona un quinto párrafo al artículo 6°.</w:t>
      </w:r>
    </w:p>
    <w:p w14:paraId="6725DC11" w14:textId="77777777" w:rsidR="00380C95" w:rsidRPr="00380C95" w:rsidRDefault="00380C95" w:rsidP="00A068DB">
      <w:pPr>
        <w:ind w:left="567"/>
        <w:jc w:val="both"/>
        <w:rPr>
          <w:rFonts w:ascii="Arial" w:hAnsi="Arial" w:cs="Arial"/>
          <w:lang w:val="es-ES" w:eastAsia="en-US"/>
        </w:rPr>
      </w:pPr>
    </w:p>
    <w:p w14:paraId="3278675F" w14:textId="77777777" w:rsidR="004C7013" w:rsidRPr="004C7013" w:rsidRDefault="004C7013" w:rsidP="004C7013">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LXIV-63, del 15 de diciembre de 2019. </w:t>
      </w:r>
    </w:p>
    <w:p w14:paraId="50227044" w14:textId="77777777" w:rsidR="004C7013" w:rsidRPr="004C7013" w:rsidRDefault="004C7013" w:rsidP="004C7013">
      <w:pPr>
        <w:ind w:left="567"/>
        <w:jc w:val="both"/>
        <w:rPr>
          <w:rFonts w:ascii="Arial" w:hAnsi="Arial" w:cs="Arial"/>
        </w:rPr>
      </w:pPr>
      <w:r w:rsidRPr="004C7013">
        <w:rPr>
          <w:rFonts w:ascii="Arial" w:hAnsi="Arial" w:cs="Arial"/>
        </w:rPr>
        <w:t xml:space="preserve">P.O. No. </w:t>
      </w:r>
      <w:r w:rsidRPr="004C7013">
        <w:rPr>
          <w:rFonts w:ascii="Arial" w:hAnsi="Arial" w:cs="Arial"/>
          <w:lang w:val="es-ES"/>
        </w:rPr>
        <w:t>152</w:t>
      </w:r>
      <w:r w:rsidRPr="004C7013">
        <w:rPr>
          <w:rFonts w:ascii="Arial" w:hAnsi="Arial" w:cs="Arial"/>
        </w:rPr>
        <w:t xml:space="preserve">, del 18 de </w:t>
      </w:r>
      <w:r w:rsidRPr="004C7013">
        <w:rPr>
          <w:rFonts w:ascii="Arial" w:hAnsi="Arial" w:cs="Arial"/>
          <w:lang w:val="es-ES"/>
        </w:rPr>
        <w:t>diciembre</w:t>
      </w:r>
      <w:r w:rsidRPr="004C7013">
        <w:rPr>
          <w:rFonts w:ascii="Arial" w:hAnsi="Arial" w:cs="Arial"/>
        </w:rPr>
        <w:t xml:space="preserve"> de 2019.</w:t>
      </w:r>
    </w:p>
    <w:p w14:paraId="5439C8DA" w14:textId="77777777" w:rsidR="00380C95" w:rsidRDefault="004C7013" w:rsidP="00A068DB">
      <w:pPr>
        <w:ind w:left="567"/>
        <w:jc w:val="both"/>
        <w:rPr>
          <w:rFonts w:ascii="Arial" w:hAnsi="Arial" w:cs="Arial"/>
          <w:lang w:val="es-ES"/>
        </w:rPr>
      </w:pPr>
      <w:r w:rsidRPr="004C7013">
        <w:rPr>
          <w:rFonts w:ascii="Arial" w:hAnsi="Arial" w:cs="Arial"/>
          <w:lang w:val="es-ES"/>
        </w:rPr>
        <w:t xml:space="preserve">Se </w:t>
      </w:r>
      <w:r w:rsidRPr="00536A57">
        <w:rPr>
          <w:rFonts w:ascii="Arial" w:hAnsi="Arial" w:cs="Arial"/>
          <w:b/>
          <w:i/>
          <w:lang w:val="es-ES"/>
        </w:rPr>
        <w:t>reforma</w:t>
      </w:r>
      <w:r w:rsidRPr="004C7013">
        <w:rPr>
          <w:rFonts w:ascii="Arial" w:hAnsi="Arial" w:cs="Arial"/>
          <w:lang w:val="es-ES"/>
        </w:rPr>
        <w:t xml:space="preserve"> el inciso c) de la fracción II, del artículo 49-Bis</w:t>
      </w:r>
      <w:r>
        <w:rPr>
          <w:rFonts w:ascii="Arial" w:hAnsi="Arial" w:cs="Arial"/>
          <w:lang w:val="es-ES"/>
        </w:rPr>
        <w:t>.</w:t>
      </w:r>
    </w:p>
    <w:p w14:paraId="47DB3F77" w14:textId="77777777" w:rsidR="00AE7B89" w:rsidRDefault="00AE7B89" w:rsidP="00A068DB">
      <w:pPr>
        <w:ind w:left="567"/>
        <w:jc w:val="both"/>
        <w:rPr>
          <w:rFonts w:ascii="Arial" w:hAnsi="Arial" w:cs="Arial"/>
          <w:lang w:val="es-ES"/>
        </w:rPr>
      </w:pPr>
    </w:p>
    <w:p w14:paraId="411EA421" w14:textId="77777777" w:rsidR="00AE7B89" w:rsidRPr="004C7013" w:rsidRDefault="00AE7B89" w:rsidP="00AE7B89">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Decreto No. LXIV-</w:t>
      </w:r>
      <w:r>
        <w:rPr>
          <w:rFonts w:ascii="Arial" w:hAnsi="Arial" w:cs="Arial"/>
          <w:lang w:val="es-ES"/>
        </w:rPr>
        <w:t>12</w:t>
      </w:r>
      <w:r w:rsidRPr="004C7013">
        <w:rPr>
          <w:rFonts w:ascii="Arial" w:hAnsi="Arial" w:cs="Arial"/>
          <w:lang w:val="es-ES"/>
        </w:rPr>
        <w:t xml:space="preserve">, del </w:t>
      </w:r>
      <w:r>
        <w:rPr>
          <w:rFonts w:ascii="Arial" w:hAnsi="Arial" w:cs="Arial"/>
          <w:lang w:val="es-ES"/>
        </w:rPr>
        <w:t>9</w:t>
      </w:r>
      <w:r w:rsidRPr="004C7013">
        <w:rPr>
          <w:rFonts w:ascii="Arial" w:hAnsi="Arial" w:cs="Arial"/>
          <w:lang w:val="es-ES"/>
        </w:rPr>
        <w:t xml:space="preserve"> de diciembre de 2019. </w:t>
      </w:r>
    </w:p>
    <w:p w14:paraId="4F8B4F0B" w14:textId="77777777" w:rsidR="00AE7B89" w:rsidRDefault="00AE7B89" w:rsidP="00AE7B89">
      <w:pPr>
        <w:ind w:left="567"/>
        <w:jc w:val="both"/>
        <w:rPr>
          <w:rFonts w:ascii="Arial" w:hAnsi="Arial" w:cs="Arial"/>
        </w:rPr>
      </w:pPr>
      <w:r w:rsidRPr="004C7013">
        <w:rPr>
          <w:rFonts w:ascii="Arial" w:hAnsi="Arial" w:cs="Arial"/>
        </w:rPr>
        <w:t xml:space="preserve">P.O. No. </w:t>
      </w:r>
      <w:r>
        <w:rPr>
          <w:rFonts w:ascii="Arial" w:hAnsi="Arial" w:cs="Arial"/>
          <w:lang w:val="es-ES"/>
        </w:rPr>
        <w:t>17</w:t>
      </w:r>
      <w:r w:rsidRPr="004C7013">
        <w:rPr>
          <w:rFonts w:ascii="Arial" w:hAnsi="Arial" w:cs="Arial"/>
        </w:rPr>
        <w:t xml:space="preserve">, del </w:t>
      </w:r>
      <w:r>
        <w:rPr>
          <w:rFonts w:ascii="Arial" w:hAnsi="Arial" w:cs="Arial"/>
        </w:rPr>
        <w:t>6</w:t>
      </w:r>
      <w:r w:rsidRPr="004C7013">
        <w:rPr>
          <w:rFonts w:ascii="Arial" w:hAnsi="Arial" w:cs="Arial"/>
        </w:rPr>
        <w:t xml:space="preserve"> de </w:t>
      </w:r>
      <w:r>
        <w:rPr>
          <w:rFonts w:ascii="Arial" w:hAnsi="Arial" w:cs="Arial"/>
          <w:lang w:val="es-ES"/>
        </w:rPr>
        <w:t>febrero</w:t>
      </w:r>
      <w:r>
        <w:rPr>
          <w:rFonts w:ascii="Arial" w:hAnsi="Arial" w:cs="Arial"/>
        </w:rPr>
        <w:t xml:space="preserve"> de 2020</w:t>
      </w:r>
      <w:r w:rsidRPr="004C7013">
        <w:rPr>
          <w:rFonts w:ascii="Arial" w:hAnsi="Arial" w:cs="Arial"/>
        </w:rPr>
        <w:t>.</w:t>
      </w:r>
    </w:p>
    <w:p w14:paraId="2E6436A8" w14:textId="77777777" w:rsidR="00AE7B89" w:rsidRPr="00AE7B89" w:rsidRDefault="00AE7B89" w:rsidP="00AE7B89">
      <w:pPr>
        <w:ind w:left="567"/>
        <w:jc w:val="both"/>
        <w:rPr>
          <w:rFonts w:ascii="Arial" w:hAnsi="Arial" w:cs="Arial"/>
          <w:lang w:val="es-ES"/>
        </w:rPr>
      </w:pPr>
      <w:r w:rsidRPr="00AE7B89">
        <w:rPr>
          <w:rFonts w:ascii="Arial" w:hAnsi="Arial" w:cs="Arial"/>
          <w:lang w:val="es-ES"/>
        </w:rPr>
        <w:t xml:space="preserve">Se </w:t>
      </w:r>
      <w:r w:rsidRPr="00536A57">
        <w:rPr>
          <w:rFonts w:ascii="Arial" w:hAnsi="Arial" w:cs="Arial"/>
          <w:b/>
          <w:i/>
          <w:lang w:val="es-ES"/>
        </w:rPr>
        <w:t>reforma</w:t>
      </w:r>
      <w:r w:rsidRPr="00AE7B89">
        <w:rPr>
          <w:rFonts w:ascii="Arial" w:hAnsi="Arial" w:cs="Arial"/>
          <w:lang w:val="es-ES"/>
        </w:rPr>
        <w:t xml:space="preserve"> el inciso d) de la fracción I, del párrafo primero, del artículo 49 Bis</w:t>
      </w:r>
      <w:r>
        <w:rPr>
          <w:rFonts w:ascii="Arial" w:hAnsi="Arial" w:cs="Arial"/>
          <w:lang w:val="es-ES"/>
        </w:rPr>
        <w:t>.</w:t>
      </w:r>
    </w:p>
    <w:p w14:paraId="5591A6D1" w14:textId="77777777" w:rsidR="00AE7B89" w:rsidRDefault="00AE7B89" w:rsidP="00A068DB">
      <w:pPr>
        <w:ind w:left="567"/>
        <w:jc w:val="both"/>
        <w:rPr>
          <w:rFonts w:ascii="Arial" w:hAnsi="Arial" w:cs="Arial"/>
        </w:rPr>
      </w:pPr>
    </w:p>
    <w:p w14:paraId="4FB98D52" w14:textId="77777777" w:rsidR="00B224BC" w:rsidRPr="004C7013" w:rsidRDefault="00B224BC" w:rsidP="00B224BC">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Decreto No. LXIV-</w:t>
      </w:r>
      <w:r>
        <w:rPr>
          <w:rFonts w:ascii="Arial" w:hAnsi="Arial" w:cs="Arial"/>
          <w:lang w:val="es-ES"/>
        </w:rPr>
        <w:t>101</w:t>
      </w:r>
      <w:r w:rsidRPr="004C7013">
        <w:rPr>
          <w:rFonts w:ascii="Arial" w:hAnsi="Arial" w:cs="Arial"/>
          <w:lang w:val="es-ES"/>
        </w:rPr>
        <w:t xml:space="preserve">, del </w:t>
      </w:r>
      <w:r>
        <w:rPr>
          <w:rFonts w:ascii="Arial" w:hAnsi="Arial" w:cs="Arial"/>
          <w:lang w:val="es-ES"/>
        </w:rPr>
        <w:t>20</w:t>
      </w:r>
      <w:r w:rsidRPr="004C7013">
        <w:rPr>
          <w:rFonts w:ascii="Arial" w:hAnsi="Arial" w:cs="Arial"/>
          <w:lang w:val="es-ES"/>
        </w:rPr>
        <w:t xml:space="preserve"> de </w:t>
      </w:r>
      <w:r>
        <w:rPr>
          <w:rFonts w:ascii="Arial" w:hAnsi="Arial" w:cs="Arial"/>
          <w:lang w:val="es-ES"/>
        </w:rPr>
        <w:t>mayo</w:t>
      </w:r>
      <w:r w:rsidRPr="004C7013">
        <w:rPr>
          <w:rFonts w:ascii="Arial" w:hAnsi="Arial" w:cs="Arial"/>
          <w:lang w:val="es-ES"/>
        </w:rPr>
        <w:t xml:space="preserve"> de 20</w:t>
      </w:r>
      <w:r>
        <w:rPr>
          <w:rFonts w:ascii="Arial" w:hAnsi="Arial" w:cs="Arial"/>
          <w:lang w:val="es-ES"/>
        </w:rPr>
        <w:t>20</w:t>
      </w:r>
      <w:r w:rsidRPr="004C7013">
        <w:rPr>
          <w:rFonts w:ascii="Arial" w:hAnsi="Arial" w:cs="Arial"/>
          <w:lang w:val="es-ES"/>
        </w:rPr>
        <w:t xml:space="preserve">. </w:t>
      </w:r>
    </w:p>
    <w:p w14:paraId="1C6F6420" w14:textId="77777777" w:rsidR="00B224BC" w:rsidRDefault="00B224BC" w:rsidP="00B224BC">
      <w:pPr>
        <w:ind w:left="567"/>
        <w:jc w:val="both"/>
        <w:rPr>
          <w:rFonts w:ascii="Arial" w:hAnsi="Arial" w:cs="Arial"/>
        </w:rPr>
      </w:pPr>
      <w:r w:rsidRPr="004C7013">
        <w:rPr>
          <w:rFonts w:ascii="Arial" w:hAnsi="Arial" w:cs="Arial"/>
        </w:rPr>
        <w:t xml:space="preserve">P.O. </w:t>
      </w:r>
      <w:r w:rsidR="00536A57">
        <w:rPr>
          <w:rFonts w:ascii="Arial" w:hAnsi="Arial" w:cs="Arial"/>
        </w:rPr>
        <w:t xml:space="preserve">Edición Vespertina Extraordinario </w:t>
      </w:r>
      <w:r w:rsidRPr="004C7013">
        <w:rPr>
          <w:rFonts w:ascii="Arial" w:hAnsi="Arial" w:cs="Arial"/>
        </w:rPr>
        <w:t xml:space="preserve">No. </w:t>
      </w:r>
      <w:r>
        <w:rPr>
          <w:rFonts w:ascii="Arial" w:hAnsi="Arial" w:cs="Arial"/>
          <w:lang w:val="es-ES"/>
        </w:rPr>
        <w:t>9</w:t>
      </w:r>
      <w:r w:rsidRPr="004C7013">
        <w:rPr>
          <w:rFonts w:ascii="Arial" w:hAnsi="Arial" w:cs="Arial"/>
        </w:rPr>
        <w:t xml:space="preserve">, del </w:t>
      </w:r>
      <w:r>
        <w:rPr>
          <w:rFonts w:ascii="Arial" w:hAnsi="Arial" w:cs="Arial"/>
        </w:rPr>
        <w:t>19</w:t>
      </w:r>
      <w:r w:rsidRPr="004C7013">
        <w:rPr>
          <w:rFonts w:ascii="Arial" w:hAnsi="Arial" w:cs="Arial"/>
        </w:rPr>
        <w:t xml:space="preserve"> de </w:t>
      </w:r>
      <w:r>
        <w:rPr>
          <w:rFonts w:ascii="Arial" w:hAnsi="Arial" w:cs="Arial"/>
          <w:lang w:val="es-ES"/>
        </w:rPr>
        <w:t>junio</w:t>
      </w:r>
      <w:r>
        <w:rPr>
          <w:rFonts w:ascii="Arial" w:hAnsi="Arial" w:cs="Arial"/>
        </w:rPr>
        <w:t xml:space="preserve"> de 2020</w:t>
      </w:r>
      <w:r w:rsidRPr="004C7013">
        <w:rPr>
          <w:rFonts w:ascii="Arial" w:hAnsi="Arial" w:cs="Arial"/>
        </w:rPr>
        <w:t>.</w:t>
      </w:r>
    </w:p>
    <w:p w14:paraId="7860D139" w14:textId="77777777" w:rsidR="00B224BC" w:rsidRPr="00B224BC" w:rsidRDefault="00B224BC" w:rsidP="00B224BC">
      <w:pPr>
        <w:ind w:left="567"/>
        <w:jc w:val="both"/>
        <w:rPr>
          <w:rFonts w:ascii="Arial" w:hAnsi="Arial" w:cs="Arial"/>
        </w:rPr>
      </w:pPr>
      <w:r w:rsidRPr="00B224BC">
        <w:rPr>
          <w:rFonts w:ascii="Arial" w:hAnsi="Arial" w:cs="Arial"/>
        </w:rPr>
        <w:t xml:space="preserve">Se </w:t>
      </w:r>
      <w:r w:rsidRPr="00536A57">
        <w:rPr>
          <w:rFonts w:ascii="Arial" w:hAnsi="Arial" w:cs="Arial"/>
          <w:b/>
          <w:i/>
        </w:rPr>
        <w:t>adiciona</w:t>
      </w:r>
      <w:r w:rsidRPr="00B224BC">
        <w:rPr>
          <w:rFonts w:ascii="Arial" w:hAnsi="Arial" w:cs="Arial"/>
        </w:rPr>
        <w:t xml:space="preserve"> el artículo 49 Ter.</w:t>
      </w:r>
    </w:p>
    <w:p w14:paraId="06250C7B" w14:textId="77777777" w:rsidR="0091634B" w:rsidRDefault="0091634B" w:rsidP="00550EA4">
      <w:pPr>
        <w:jc w:val="both"/>
        <w:rPr>
          <w:rFonts w:ascii="Arial" w:hAnsi="Arial" w:cs="Arial"/>
        </w:rPr>
      </w:pPr>
    </w:p>
    <w:p w14:paraId="133A2719" w14:textId="77777777" w:rsidR="002666BF" w:rsidRPr="004C7013" w:rsidRDefault="002666BF" w:rsidP="002666BF">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Decreto No. LXIV-</w:t>
      </w:r>
      <w:r>
        <w:rPr>
          <w:rFonts w:ascii="Arial" w:hAnsi="Arial" w:cs="Arial"/>
          <w:lang w:val="es-ES"/>
        </w:rPr>
        <w:t>527</w:t>
      </w:r>
      <w:r w:rsidRPr="004C7013">
        <w:rPr>
          <w:rFonts w:ascii="Arial" w:hAnsi="Arial" w:cs="Arial"/>
          <w:lang w:val="es-ES"/>
        </w:rPr>
        <w:t xml:space="preserve">, del </w:t>
      </w:r>
      <w:r>
        <w:rPr>
          <w:rFonts w:ascii="Arial" w:hAnsi="Arial" w:cs="Arial"/>
          <w:lang w:val="es-ES"/>
        </w:rPr>
        <w:t>6</w:t>
      </w:r>
      <w:r w:rsidRPr="004C7013">
        <w:rPr>
          <w:rFonts w:ascii="Arial" w:hAnsi="Arial" w:cs="Arial"/>
          <w:lang w:val="es-ES"/>
        </w:rPr>
        <w:t xml:space="preserve"> de </w:t>
      </w:r>
      <w:r>
        <w:rPr>
          <w:rFonts w:ascii="Arial" w:hAnsi="Arial" w:cs="Arial"/>
          <w:lang w:val="es-ES"/>
        </w:rPr>
        <w:t>mayo</w:t>
      </w:r>
      <w:r w:rsidRPr="004C7013">
        <w:rPr>
          <w:rFonts w:ascii="Arial" w:hAnsi="Arial" w:cs="Arial"/>
          <w:lang w:val="es-ES"/>
        </w:rPr>
        <w:t xml:space="preserve"> de 20</w:t>
      </w:r>
      <w:r>
        <w:rPr>
          <w:rFonts w:ascii="Arial" w:hAnsi="Arial" w:cs="Arial"/>
          <w:lang w:val="es-ES"/>
        </w:rPr>
        <w:t>21</w:t>
      </w:r>
      <w:r w:rsidRPr="004C7013">
        <w:rPr>
          <w:rFonts w:ascii="Arial" w:hAnsi="Arial" w:cs="Arial"/>
          <w:lang w:val="es-ES"/>
        </w:rPr>
        <w:t xml:space="preserve">. </w:t>
      </w:r>
    </w:p>
    <w:p w14:paraId="36E1EB3D" w14:textId="140A4D6B" w:rsidR="0091634B" w:rsidRDefault="002666BF" w:rsidP="0091634B">
      <w:pPr>
        <w:ind w:left="567"/>
        <w:jc w:val="both"/>
        <w:rPr>
          <w:rFonts w:ascii="Arial" w:hAnsi="Arial" w:cs="Arial"/>
        </w:rPr>
      </w:pPr>
      <w:r w:rsidRPr="004C7013">
        <w:rPr>
          <w:rFonts w:ascii="Arial" w:hAnsi="Arial" w:cs="Arial"/>
        </w:rPr>
        <w:t xml:space="preserve">P.O. No. </w:t>
      </w:r>
      <w:r>
        <w:rPr>
          <w:rFonts w:ascii="Arial" w:hAnsi="Arial" w:cs="Arial"/>
          <w:lang w:val="es-ES"/>
        </w:rPr>
        <w:t>60</w:t>
      </w:r>
      <w:r w:rsidRPr="004C7013">
        <w:rPr>
          <w:rFonts w:ascii="Arial" w:hAnsi="Arial" w:cs="Arial"/>
        </w:rPr>
        <w:t xml:space="preserve">, del </w:t>
      </w:r>
      <w:r>
        <w:rPr>
          <w:rFonts w:ascii="Arial" w:hAnsi="Arial" w:cs="Arial"/>
        </w:rPr>
        <w:t>20</w:t>
      </w:r>
      <w:r w:rsidRPr="004C7013">
        <w:rPr>
          <w:rFonts w:ascii="Arial" w:hAnsi="Arial" w:cs="Arial"/>
        </w:rPr>
        <w:t xml:space="preserve"> de </w:t>
      </w:r>
      <w:r>
        <w:rPr>
          <w:rFonts w:ascii="Arial" w:hAnsi="Arial" w:cs="Arial"/>
          <w:lang w:val="es-ES"/>
        </w:rPr>
        <w:t>mayo</w:t>
      </w:r>
      <w:r>
        <w:rPr>
          <w:rFonts w:ascii="Arial" w:hAnsi="Arial" w:cs="Arial"/>
        </w:rPr>
        <w:t xml:space="preserve"> de 2021</w:t>
      </w:r>
      <w:r w:rsidRPr="004C7013">
        <w:rPr>
          <w:rFonts w:ascii="Arial" w:hAnsi="Arial" w:cs="Arial"/>
        </w:rPr>
        <w:t>.</w:t>
      </w:r>
    </w:p>
    <w:p w14:paraId="05217E98" w14:textId="77777777" w:rsidR="009427B1" w:rsidRDefault="00C352DD" w:rsidP="00024561">
      <w:pPr>
        <w:ind w:left="567"/>
        <w:jc w:val="both"/>
        <w:rPr>
          <w:rFonts w:ascii="Arial" w:hAnsi="Arial" w:cs="Arial"/>
          <w:lang w:val="es-ES"/>
        </w:rPr>
      </w:pPr>
      <w:r w:rsidRPr="00C352DD">
        <w:rPr>
          <w:rFonts w:ascii="Arial" w:hAnsi="Arial" w:cs="Arial"/>
          <w:lang w:val="es-ES"/>
        </w:rPr>
        <w:t xml:space="preserve">Se </w:t>
      </w:r>
      <w:r w:rsidRPr="00536A57">
        <w:rPr>
          <w:rFonts w:ascii="Arial" w:hAnsi="Arial" w:cs="Arial"/>
          <w:b/>
          <w:i/>
          <w:lang w:val="es-ES"/>
        </w:rPr>
        <w:t>reforma</w:t>
      </w:r>
      <w:r w:rsidRPr="00C352DD">
        <w:rPr>
          <w:rFonts w:ascii="Arial" w:hAnsi="Arial" w:cs="Arial"/>
          <w:lang w:val="es-ES"/>
        </w:rPr>
        <w:t xml:space="preserve"> el párrafo primero y se </w:t>
      </w:r>
      <w:r w:rsidRPr="00536A57">
        <w:rPr>
          <w:rFonts w:ascii="Arial" w:hAnsi="Arial" w:cs="Arial"/>
          <w:b/>
          <w:i/>
          <w:lang w:val="es-ES"/>
        </w:rPr>
        <w:t>adiciona</w:t>
      </w:r>
      <w:r w:rsidRPr="00C352DD">
        <w:rPr>
          <w:rFonts w:ascii="Arial" w:hAnsi="Arial" w:cs="Arial"/>
          <w:lang w:val="es-ES"/>
        </w:rPr>
        <w:t xml:space="preserve"> un párrafo cuarto al artículo 25</w:t>
      </w:r>
      <w:r>
        <w:rPr>
          <w:rFonts w:ascii="Arial" w:hAnsi="Arial" w:cs="Arial"/>
          <w:lang w:val="es-ES"/>
        </w:rPr>
        <w:t>.</w:t>
      </w:r>
    </w:p>
    <w:p w14:paraId="7102439D" w14:textId="77777777" w:rsidR="009427B1" w:rsidRPr="004C7013" w:rsidRDefault="009427B1" w:rsidP="009427B1">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lastRenderedPageBreak/>
        <w:t>Decreto No. LXIV-</w:t>
      </w:r>
      <w:r>
        <w:rPr>
          <w:rFonts w:ascii="Arial" w:hAnsi="Arial" w:cs="Arial"/>
          <w:lang w:val="es-ES"/>
        </w:rPr>
        <w:t>550</w:t>
      </w:r>
      <w:r w:rsidRPr="004C7013">
        <w:rPr>
          <w:rFonts w:ascii="Arial" w:hAnsi="Arial" w:cs="Arial"/>
          <w:lang w:val="es-ES"/>
        </w:rPr>
        <w:t xml:space="preserve">, del </w:t>
      </w:r>
      <w:r>
        <w:rPr>
          <w:rFonts w:ascii="Arial" w:hAnsi="Arial" w:cs="Arial"/>
          <w:lang w:val="es-ES"/>
        </w:rPr>
        <w:t>30</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21</w:t>
      </w:r>
      <w:r w:rsidRPr="004C7013">
        <w:rPr>
          <w:rFonts w:ascii="Arial" w:hAnsi="Arial" w:cs="Arial"/>
          <w:lang w:val="es-ES"/>
        </w:rPr>
        <w:t xml:space="preserve">. </w:t>
      </w:r>
    </w:p>
    <w:p w14:paraId="7EE8D94A" w14:textId="77777777" w:rsidR="009427B1" w:rsidRDefault="009427B1" w:rsidP="009427B1">
      <w:pPr>
        <w:ind w:left="567"/>
        <w:jc w:val="both"/>
        <w:rPr>
          <w:rFonts w:ascii="Arial" w:hAnsi="Arial" w:cs="Arial"/>
        </w:rPr>
      </w:pPr>
      <w:r w:rsidRPr="004C7013">
        <w:rPr>
          <w:rFonts w:ascii="Arial" w:hAnsi="Arial" w:cs="Arial"/>
        </w:rPr>
        <w:t xml:space="preserve">P.O. No. </w:t>
      </w:r>
      <w:r>
        <w:rPr>
          <w:rFonts w:ascii="Arial" w:hAnsi="Arial" w:cs="Arial"/>
          <w:lang w:val="es-ES"/>
        </w:rPr>
        <w:t>83</w:t>
      </w:r>
      <w:r w:rsidRPr="004C7013">
        <w:rPr>
          <w:rFonts w:ascii="Arial" w:hAnsi="Arial" w:cs="Arial"/>
        </w:rPr>
        <w:t xml:space="preserve">, del </w:t>
      </w:r>
      <w:r>
        <w:rPr>
          <w:rFonts w:ascii="Arial" w:hAnsi="Arial" w:cs="Arial"/>
        </w:rPr>
        <w:t>14</w:t>
      </w:r>
      <w:r w:rsidRPr="004C7013">
        <w:rPr>
          <w:rFonts w:ascii="Arial" w:hAnsi="Arial" w:cs="Arial"/>
        </w:rPr>
        <w:t xml:space="preserve"> de </w:t>
      </w:r>
      <w:r>
        <w:rPr>
          <w:rFonts w:ascii="Arial" w:hAnsi="Arial" w:cs="Arial"/>
          <w:lang w:val="es-ES"/>
        </w:rPr>
        <w:t>julio</w:t>
      </w:r>
      <w:r>
        <w:rPr>
          <w:rFonts w:ascii="Arial" w:hAnsi="Arial" w:cs="Arial"/>
        </w:rPr>
        <w:t xml:space="preserve"> de 2021</w:t>
      </w:r>
      <w:r w:rsidRPr="004C7013">
        <w:rPr>
          <w:rFonts w:ascii="Arial" w:hAnsi="Arial" w:cs="Arial"/>
        </w:rPr>
        <w:t>.</w:t>
      </w:r>
    </w:p>
    <w:p w14:paraId="45E4E471" w14:textId="77777777" w:rsidR="002A6B68" w:rsidRDefault="000A1BC6" w:rsidP="009427B1">
      <w:pPr>
        <w:ind w:left="567"/>
        <w:jc w:val="both"/>
        <w:rPr>
          <w:rFonts w:ascii="Arial" w:hAnsi="Arial" w:cs="Arial"/>
        </w:rPr>
      </w:pPr>
      <w:r w:rsidRPr="000A1BC6">
        <w:rPr>
          <w:rFonts w:ascii="Arial" w:hAnsi="Arial" w:cs="Arial"/>
          <w:lang w:val="es-ES"/>
        </w:rPr>
        <w:t xml:space="preserve">Se </w:t>
      </w:r>
      <w:r w:rsidRPr="00536A57">
        <w:rPr>
          <w:rFonts w:ascii="Arial" w:hAnsi="Arial" w:cs="Arial"/>
          <w:b/>
          <w:i/>
          <w:lang w:val="es-ES"/>
        </w:rPr>
        <w:t>reforman</w:t>
      </w:r>
      <w:r w:rsidRPr="000A1BC6">
        <w:rPr>
          <w:rFonts w:ascii="Arial" w:hAnsi="Arial" w:cs="Arial"/>
          <w:lang w:val="es-ES"/>
        </w:rPr>
        <w:t xml:space="preserve"> los párrafos segundo y tercero del artículo 25, así como el primer párrafo y las fracciones I, II, IV y VI del artículo 25 Bis</w:t>
      </w:r>
      <w:r>
        <w:rPr>
          <w:rFonts w:ascii="Arial" w:hAnsi="Arial" w:cs="Arial"/>
          <w:lang w:val="es-ES"/>
        </w:rPr>
        <w:t>.</w:t>
      </w:r>
    </w:p>
    <w:p w14:paraId="791CA6ED" w14:textId="77777777" w:rsidR="009427B1" w:rsidRDefault="009427B1" w:rsidP="00A068DB">
      <w:pPr>
        <w:ind w:left="567"/>
        <w:jc w:val="both"/>
        <w:rPr>
          <w:rFonts w:ascii="Arial" w:hAnsi="Arial" w:cs="Arial"/>
        </w:rPr>
      </w:pPr>
    </w:p>
    <w:p w14:paraId="5B3CD72B" w14:textId="77777777" w:rsidR="008214A9" w:rsidRPr="004C7013" w:rsidRDefault="008214A9" w:rsidP="008214A9">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65-423</w:t>
      </w:r>
      <w:r w:rsidRPr="004C7013">
        <w:rPr>
          <w:rFonts w:ascii="Arial" w:hAnsi="Arial" w:cs="Arial"/>
          <w:lang w:val="es-ES"/>
        </w:rPr>
        <w:t xml:space="preserve">, del </w:t>
      </w:r>
      <w:r>
        <w:rPr>
          <w:rFonts w:ascii="Arial" w:hAnsi="Arial" w:cs="Arial"/>
          <w:lang w:val="es-ES"/>
        </w:rPr>
        <w:t>8</w:t>
      </w:r>
      <w:r w:rsidRPr="004C7013">
        <w:rPr>
          <w:rFonts w:ascii="Arial" w:hAnsi="Arial" w:cs="Arial"/>
          <w:lang w:val="es-ES"/>
        </w:rPr>
        <w:t xml:space="preserve"> de </w:t>
      </w:r>
      <w:r>
        <w:rPr>
          <w:rFonts w:ascii="Arial" w:hAnsi="Arial" w:cs="Arial"/>
          <w:lang w:val="es-ES"/>
        </w:rPr>
        <w:t>noviembre</w:t>
      </w:r>
      <w:r w:rsidRPr="004C7013">
        <w:rPr>
          <w:rFonts w:ascii="Arial" w:hAnsi="Arial" w:cs="Arial"/>
          <w:lang w:val="es-ES"/>
        </w:rPr>
        <w:t xml:space="preserve"> de 20</w:t>
      </w:r>
      <w:r>
        <w:rPr>
          <w:rFonts w:ascii="Arial" w:hAnsi="Arial" w:cs="Arial"/>
          <w:lang w:val="es-ES"/>
        </w:rPr>
        <w:t>22</w:t>
      </w:r>
      <w:r w:rsidRPr="004C7013">
        <w:rPr>
          <w:rFonts w:ascii="Arial" w:hAnsi="Arial" w:cs="Arial"/>
          <w:lang w:val="es-ES"/>
        </w:rPr>
        <w:t xml:space="preserve">. </w:t>
      </w:r>
    </w:p>
    <w:p w14:paraId="48177D3D" w14:textId="77777777" w:rsidR="008214A9" w:rsidRPr="008214A9" w:rsidRDefault="008214A9" w:rsidP="008214A9">
      <w:pPr>
        <w:tabs>
          <w:tab w:val="center" w:pos="4985"/>
        </w:tabs>
        <w:ind w:left="567"/>
        <w:jc w:val="both"/>
        <w:rPr>
          <w:rFonts w:ascii="Arial" w:hAnsi="Arial" w:cs="Arial"/>
        </w:rPr>
      </w:pPr>
      <w:r w:rsidRPr="004C7013">
        <w:rPr>
          <w:rFonts w:ascii="Arial" w:hAnsi="Arial" w:cs="Arial"/>
        </w:rPr>
        <w:t xml:space="preserve">P.O. No. </w:t>
      </w:r>
      <w:r>
        <w:rPr>
          <w:rFonts w:ascii="Arial" w:hAnsi="Arial" w:cs="Arial"/>
          <w:lang w:val="es-ES"/>
        </w:rPr>
        <w:t>134</w:t>
      </w:r>
      <w:r w:rsidRPr="004C7013">
        <w:rPr>
          <w:rFonts w:ascii="Arial" w:hAnsi="Arial" w:cs="Arial"/>
        </w:rPr>
        <w:t xml:space="preserve">, del </w:t>
      </w:r>
      <w:r>
        <w:rPr>
          <w:rFonts w:ascii="Arial" w:hAnsi="Arial" w:cs="Arial"/>
        </w:rPr>
        <w:t>9 de noviembre de 2022.</w:t>
      </w:r>
      <w:r w:rsidRPr="008214A9">
        <w:rPr>
          <w:rFonts w:ascii="Arial" w:hAnsi="Arial" w:cs="Arial"/>
        </w:rPr>
        <w:tab/>
      </w:r>
    </w:p>
    <w:p w14:paraId="482C6739" w14:textId="77777777" w:rsidR="008214A9" w:rsidRDefault="008214A9" w:rsidP="008214A9">
      <w:pPr>
        <w:ind w:left="567"/>
        <w:jc w:val="both"/>
        <w:rPr>
          <w:rFonts w:ascii="Arial" w:hAnsi="Arial" w:cs="Arial"/>
          <w:lang w:val="es-MX"/>
        </w:rPr>
      </w:pPr>
      <w:r w:rsidRPr="008214A9">
        <w:rPr>
          <w:rFonts w:ascii="Arial" w:hAnsi="Arial" w:cs="Arial"/>
          <w:b/>
          <w:bCs/>
          <w:lang w:val="es-MX"/>
        </w:rPr>
        <w:t xml:space="preserve">ARTÍCULO QUINTO. </w:t>
      </w:r>
      <w:r w:rsidRPr="008214A9">
        <w:rPr>
          <w:rFonts w:ascii="Arial" w:hAnsi="Arial" w:cs="Arial"/>
          <w:lang w:val="es-MX"/>
        </w:rPr>
        <w:t xml:space="preserve">Se </w:t>
      </w:r>
      <w:r w:rsidRPr="00536A57">
        <w:rPr>
          <w:rFonts w:ascii="Arial" w:hAnsi="Arial" w:cs="Arial"/>
          <w:b/>
          <w:i/>
          <w:lang w:val="es-MX"/>
        </w:rPr>
        <w:t>reforma</w:t>
      </w:r>
      <w:r w:rsidRPr="008214A9">
        <w:rPr>
          <w:rFonts w:ascii="Arial" w:hAnsi="Arial" w:cs="Arial"/>
          <w:lang w:val="es-MX"/>
        </w:rPr>
        <w:t xml:space="preserve"> el artículo 14 BIS, párrafo tercero</w:t>
      </w:r>
      <w:r>
        <w:rPr>
          <w:rFonts w:ascii="Arial" w:hAnsi="Arial" w:cs="Arial"/>
          <w:lang w:val="es-MX"/>
        </w:rPr>
        <w:t>.</w:t>
      </w:r>
    </w:p>
    <w:p w14:paraId="6A80DC48" w14:textId="77777777" w:rsidR="00183225" w:rsidRDefault="00183225" w:rsidP="008214A9">
      <w:pPr>
        <w:ind w:left="567"/>
        <w:jc w:val="both"/>
        <w:rPr>
          <w:rFonts w:ascii="Arial" w:hAnsi="Arial" w:cs="Arial"/>
        </w:rPr>
      </w:pPr>
    </w:p>
    <w:p w14:paraId="6C8FA98B" w14:textId="77777777" w:rsidR="00183225" w:rsidRPr="004C7013" w:rsidRDefault="00183225" w:rsidP="00183225">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65-590</w:t>
      </w:r>
      <w:r w:rsidRPr="004C7013">
        <w:rPr>
          <w:rFonts w:ascii="Arial" w:hAnsi="Arial" w:cs="Arial"/>
          <w:lang w:val="es-ES"/>
        </w:rPr>
        <w:t xml:space="preserve">, del </w:t>
      </w:r>
      <w:r>
        <w:rPr>
          <w:rFonts w:ascii="Arial" w:hAnsi="Arial" w:cs="Arial"/>
          <w:lang w:val="es-ES"/>
        </w:rPr>
        <w:t>5</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23</w:t>
      </w:r>
      <w:r w:rsidRPr="004C7013">
        <w:rPr>
          <w:rFonts w:ascii="Arial" w:hAnsi="Arial" w:cs="Arial"/>
          <w:lang w:val="es-ES"/>
        </w:rPr>
        <w:t xml:space="preserve">. </w:t>
      </w:r>
    </w:p>
    <w:p w14:paraId="5E682F35" w14:textId="77777777" w:rsidR="00183225" w:rsidRPr="008214A9" w:rsidRDefault="00183225" w:rsidP="00183225">
      <w:pPr>
        <w:tabs>
          <w:tab w:val="center" w:pos="4985"/>
        </w:tabs>
        <w:ind w:left="567"/>
        <w:jc w:val="both"/>
        <w:rPr>
          <w:rFonts w:ascii="Arial" w:hAnsi="Arial" w:cs="Arial"/>
        </w:rPr>
      </w:pPr>
      <w:r w:rsidRPr="004C7013">
        <w:rPr>
          <w:rFonts w:ascii="Arial" w:hAnsi="Arial" w:cs="Arial"/>
        </w:rPr>
        <w:t xml:space="preserve">P.O. No. </w:t>
      </w:r>
      <w:r>
        <w:rPr>
          <w:rFonts w:ascii="Arial" w:hAnsi="Arial" w:cs="Arial"/>
        </w:rPr>
        <w:t>80</w:t>
      </w:r>
      <w:r w:rsidRPr="004C7013">
        <w:rPr>
          <w:rFonts w:ascii="Arial" w:hAnsi="Arial" w:cs="Arial"/>
        </w:rPr>
        <w:t xml:space="preserve">, del </w:t>
      </w:r>
      <w:r>
        <w:rPr>
          <w:rFonts w:ascii="Arial" w:hAnsi="Arial" w:cs="Arial"/>
        </w:rPr>
        <w:t>5 de julio de 2023.</w:t>
      </w:r>
      <w:r w:rsidRPr="008214A9">
        <w:rPr>
          <w:rFonts w:ascii="Arial" w:hAnsi="Arial" w:cs="Arial"/>
        </w:rPr>
        <w:tab/>
      </w:r>
    </w:p>
    <w:p w14:paraId="5DE7EBE1" w14:textId="77777777" w:rsidR="00183225" w:rsidRDefault="00183225" w:rsidP="008214A9">
      <w:pPr>
        <w:ind w:left="567"/>
        <w:jc w:val="both"/>
        <w:rPr>
          <w:rFonts w:ascii="Arial" w:hAnsi="Arial" w:cs="Arial"/>
          <w:bCs/>
        </w:rPr>
      </w:pPr>
      <w:r w:rsidRPr="00183225">
        <w:rPr>
          <w:rFonts w:ascii="Arial" w:hAnsi="Arial" w:cs="Arial"/>
          <w:b/>
          <w:bCs/>
        </w:rPr>
        <w:t xml:space="preserve">ARTÍCULO ÚNICO. </w:t>
      </w:r>
      <w:r w:rsidRPr="00183225">
        <w:rPr>
          <w:rFonts w:ascii="Arial" w:hAnsi="Arial" w:cs="Arial"/>
          <w:bCs/>
        </w:rPr>
        <w:t xml:space="preserve">Se </w:t>
      </w:r>
      <w:r w:rsidRPr="00024561">
        <w:rPr>
          <w:rFonts w:ascii="Arial" w:hAnsi="Arial" w:cs="Arial"/>
          <w:b/>
          <w:bCs/>
          <w:i/>
        </w:rPr>
        <w:t>reforma</w:t>
      </w:r>
      <w:r w:rsidRPr="00183225">
        <w:rPr>
          <w:rFonts w:ascii="Arial" w:hAnsi="Arial" w:cs="Arial"/>
          <w:bCs/>
        </w:rPr>
        <w:t xml:space="preserve"> el artículo 49 Bis, fracción VI; y se </w:t>
      </w:r>
      <w:r w:rsidRPr="00024561">
        <w:rPr>
          <w:rFonts w:ascii="Arial" w:hAnsi="Arial" w:cs="Arial"/>
          <w:b/>
          <w:bCs/>
          <w:i/>
        </w:rPr>
        <w:t>adicionan</w:t>
      </w:r>
      <w:r w:rsidRPr="00183225">
        <w:rPr>
          <w:rFonts w:ascii="Arial" w:hAnsi="Arial" w:cs="Arial"/>
          <w:bCs/>
        </w:rPr>
        <w:t xml:space="preserve"> una fracción VII al artículo 49; y una fracción VI, recorriéndose en su orden natural las subsecuentes, al artículo 49 Bis.</w:t>
      </w:r>
    </w:p>
    <w:p w14:paraId="2550F899" w14:textId="77777777" w:rsidR="00C64CA8" w:rsidRDefault="00C64CA8" w:rsidP="008214A9">
      <w:pPr>
        <w:ind w:left="567"/>
        <w:jc w:val="both"/>
        <w:rPr>
          <w:rFonts w:ascii="Arial" w:hAnsi="Arial" w:cs="Arial"/>
        </w:rPr>
      </w:pPr>
    </w:p>
    <w:p w14:paraId="2E5DC19A" w14:textId="77777777" w:rsidR="00C64CA8" w:rsidRPr="004C7013" w:rsidRDefault="00C64CA8" w:rsidP="00C64CA8">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65-847</w:t>
      </w:r>
      <w:r w:rsidRPr="004C7013">
        <w:rPr>
          <w:rFonts w:ascii="Arial" w:hAnsi="Arial" w:cs="Arial"/>
          <w:lang w:val="es-ES"/>
        </w:rPr>
        <w:t xml:space="preserve">, del </w:t>
      </w:r>
      <w:r>
        <w:rPr>
          <w:rFonts w:ascii="Arial" w:hAnsi="Arial" w:cs="Arial"/>
          <w:lang w:val="es-ES"/>
        </w:rPr>
        <w:t>13</w:t>
      </w:r>
      <w:r w:rsidRPr="004C7013">
        <w:rPr>
          <w:rFonts w:ascii="Arial" w:hAnsi="Arial" w:cs="Arial"/>
          <w:lang w:val="es-ES"/>
        </w:rPr>
        <w:t xml:space="preserve"> de </w:t>
      </w:r>
      <w:r>
        <w:rPr>
          <w:rFonts w:ascii="Arial" w:hAnsi="Arial" w:cs="Arial"/>
          <w:lang w:val="es-ES"/>
        </w:rPr>
        <w:t>mayo</w:t>
      </w:r>
      <w:r w:rsidRPr="004C7013">
        <w:rPr>
          <w:rFonts w:ascii="Arial" w:hAnsi="Arial" w:cs="Arial"/>
          <w:lang w:val="es-ES"/>
        </w:rPr>
        <w:t xml:space="preserve"> de 20</w:t>
      </w:r>
      <w:r>
        <w:rPr>
          <w:rFonts w:ascii="Arial" w:hAnsi="Arial" w:cs="Arial"/>
          <w:lang w:val="es-ES"/>
        </w:rPr>
        <w:t>24</w:t>
      </w:r>
      <w:r w:rsidRPr="004C7013">
        <w:rPr>
          <w:rFonts w:ascii="Arial" w:hAnsi="Arial" w:cs="Arial"/>
          <w:lang w:val="es-ES"/>
        </w:rPr>
        <w:t xml:space="preserve">. </w:t>
      </w:r>
    </w:p>
    <w:p w14:paraId="5DD8F760" w14:textId="77777777" w:rsidR="00C64CA8" w:rsidRPr="008214A9" w:rsidRDefault="00C64CA8" w:rsidP="00C64CA8">
      <w:pPr>
        <w:tabs>
          <w:tab w:val="center" w:pos="4985"/>
        </w:tabs>
        <w:ind w:left="567"/>
        <w:jc w:val="both"/>
        <w:rPr>
          <w:rFonts w:ascii="Arial" w:hAnsi="Arial" w:cs="Arial"/>
        </w:rPr>
      </w:pPr>
      <w:r w:rsidRPr="004C7013">
        <w:rPr>
          <w:rFonts w:ascii="Arial" w:hAnsi="Arial" w:cs="Arial"/>
        </w:rPr>
        <w:t xml:space="preserve">P.O. No. </w:t>
      </w:r>
      <w:r>
        <w:rPr>
          <w:rFonts w:ascii="Arial" w:hAnsi="Arial" w:cs="Arial"/>
        </w:rPr>
        <w:t>64</w:t>
      </w:r>
      <w:r w:rsidRPr="004C7013">
        <w:rPr>
          <w:rFonts w:ascii="Arial" w:hAnsi="Arial" w:cs="Arial"/>
        </w:rPr>
        <w:t xml:space="preserve">, del </w:t>
      </w:r>
      <w:r>
        <w:rPr>
          <w:rFonts w:ascii="Arial" w:hAnsi="Arial" w:cs="Arial"/>
        </w:rPr>
        <w:t>28 de mayo de 2024.</w:t>
      </w:r>
      <w:r w:rsidRPr="008214A9">
        <w:rPr>
          <w:rFonts w:ascii="Arial" w:hAnsi="Arial" w:cs="Arial"/>
        </w:rPr>
        <w:tab/>
      </w:r>
    </w:p>
    <w:p w14:paraId="6797142F" w14:textId="77777777" w:rsidR="00C64CA8" w:rsidRPr="008D11C7" w:rsidRDefault="00C64CA8" w:rsidP="008D11C7">
      <w:pPr>
        <w:ind w:left="567"/>
        <w:jc w:val="both"/>
        <w:rPr>
          <w:rFonts w:ascii="Arial" w:hAnsi="Arial" w:cs="Arial"/>
          <w:bCs/>
        </w:rPr>
      </w:pPr>
      <w:r w:rsidRPr="00C64CA8">
        <w:rPr>
          <w:rFonts w:ascii="Arial" w:hAnsi="Arial" w:cs="Arial"/>
          <w:b/>
          <w:bCs/>
        </w:rPr>
        <w:t xml:space="preserve">ARTÍCULO TERCERO. </w:t>
      </w:r>
      <w:r w:rsidRPr="00C64CA8">
        <w:rPr>
          <w:rFonts w:ascii="Arial" w:hAnsi="Arial" w:cs="Arial"/>
          <w:bCs/>
        </w:rPr>
        <w:t xml:space="preserve">Se </w:t>
      </w:r>
      <w:r w:rsidRPr="00C64CA8">
        <w:rPr>
          <w:rFonts w:ascii="Arial" w:hAnsi="Arial" w:cs="Arial"/>
          <w:b/>
          <w:bCs/>
          <w:i/>
        </w:rPr>
        <w:t>reforman</w:t>
      </w:r>
      <w:r w:rsidRPr="00C64CA8">
        <w:rPr>
          <w:rFonts w:ascii="Arial" w:hAnsi="Arial" w:cs="Arial"/>
          <w:bCs/>
        </w:rPr>
        <w:t xml:space="preserve"> los artículos 2°, párrafo segundo, incisos a), b) y d); 5º, fracciones I, II, IV, V, VI, y VII; 6°, párrafos segundo, tercero, cuarto y quinto; 9°; 14 Bis, párrafo tercero; 26; la denominación del Capítulo X; 53, párrafo primero, fracciones I y II, y párrafo segundo; 54, párrafo primero; y 55; y se </w:t>
      </w:r>
      <w:r w:rsidRPr="00C64CA8">
        <w:rPr>
          <w:rFonts w:ascii="Arial" w:hAnsi="Arial" w:cs="Arial"/>
          <w:b/>
          <w:bCs/>
          <w:i/>
        </w:rPr>
        <w:t>adicionan</w:t>
      </w:r>
      <w:r w:rsidRPr="00C64CA8">
        <w:rPr>
          <w:rFonts w:ascii="Arial" w:hAnsi="Arial" w:cs="Arial"/>
          <w:bCs/>
        </w:rPr>
        <w:t xml:space="preserve"> los incisos b), f), g), h), i), j), k) y l); recorriéndose los actuales c), e), y f) para ser d), h) y l) respectivamente al artículo 2°; y los artículos 3° Bis; 14 Ter; 14 Quater; 16 Bis y 51 Bis.</w:t>
      </w:r>
    </w:p>
    <w:p w14:paraId="29EE4803" w14:textId="77777777" w:rsidR="004066CE" w:rsidRDefault="004066CE" w:rsidP="004066CE">
      <w:pPr>
        <w:ind w:left="567"/>
        <w:jc w:val="both"/>
        <w:rPr>
          <w:rFonts w:ascii="Arial" w:hAnsi="Arial" w:cs="Arial"/>
        </w:rPr>
      </w:pPr>
    </w:p>
    <w:p w14:paraId="354D5503" w14:textId="77777777" w:rsidR="004066CE" w:rsidRPr="004C7013" w:rsidRDefault="004066CE" w:rsidP="004066CE">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65-857</w:t>
      </w:r>
      <w:r w:rsidRPr="004C7013">
        <w:rPr>
          <w:rFonts w:ascii="Arial" w:hAnsi="Arial" w:cs="Arial"/>
          <w:lang w:val="es-ES"/>
        </w:rPr>
        <w:t xml:space="preserve">, del </w:t>
      </w:r>
      <w:r>
        <w:rPr>
          <w:rFonts w:ascii="Arial" w:hAnsi="Arial" w:cs="Arial"/>
          <w:lang w:val="es-ES"/>
        </w:rPr>
        <w:t>11</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24</w:t>
      </w:r>
      <w:r w:rsidRPr="004C7013">
        <w:rPr>
          <w:rFonts w:ascii="Arial" w:hAnsi="Arial" w:cs="Arial"/>
          <w:lang w:val="es-ES"/>
        </w:rPr>
        <w:t xml:space="preserve">. </w:t>
      </w:r>
    </w:p>
    <w:p w14:paraId="72C31739" w14:textId="77777777" w:rsidR="004066CE" w:rsidRPr="008214A9" w:rsidRDefault="004066CE" w:rsidP="004066CE">
      <w:pPr>
        <w:tabs>
          <w:tab w:val="center" w:pos="4985"/>
        </w:tabs>
        <w:ind w:left="567"/>
        <w:jc w:val="both"/>
        <w:rPr>
          <w:rFonts w:ascii="Arial" w:hAnsi="Arial" w:cs="Arial"/>
        </w:rPr>
      </w:pPr>
      <w:r w:rsidRPr="004C7013">
        <w:rPr>
          <w:rFonts w:ascii="Arial" w:hAnsi="Arial" w:cs="Arial"/>
        </w:rPr>
        <w:t xml:space="preserve">P.O. No. </w:t>
      </w:r>
      <w:r>
        <w:rPr>
          <w:rFonts w:ascii="Arial" w:hAnsi="Arial" w:cs="Arial"/>
        </w:rPr>
        <w:t>75</w:t>
      </w:r>
      <w:r w:rsidRPr="004C7013">
        <w:rPr>
          <w:rFonts w:ascii="Arial" w:hAnsi="Arial" w:cs="Arial"/>
        </w:rPr>
        <w:t xml:space="preserve">, del </w:t>
      </w:r>
      <w:r>
        <w:rPr>
          <w:rFonts w:ascii="Arial" w:hAnsi="Arial" w:cs="Arial"/>
        </w:rPr>
        <w:t>20 de junio de 2024.</w:t>
      </w:r>
      <w:r w:rsidRPr="008214A9">
        <w:rPr>
          <w:rFonts w:ascii="Arial" w:hAnsi="Arial" w:cs="Arial"/>
        </w:rPr>
        <w:tab/>
      </w:r>
    </w:p>
    <w:p w14:paraId="415EDC52" w14:textId="77777777" w:rsidR="004066CE" w:rsidRDefault="004066CE" w:rsidP="008214A9">
      <w:pPr>
        <w:ind w:left="567"/>
        <w:jc w:val="both"/>
        <w:rPr>
          <w:rFonts w:ascii="Arial" w:hAnsi="Arial" w:cs="Arial"/>
          <w:bCs/>
        </w:rPr>
      </w:pPr>
      <w:r w:rsidRPr="004066CE">
        <w:rPr>
          <w:rFonts w:ascii="Arial" w:hAnsi="Arial" w:cs="Arial"/>
          <w:b/>
          <w:bCs/>
        </w:rPr>
        <w:t xml:space="preserve">ARTÍCULO ÚNICO. </w:t>
      </w:r>
      <w:r w:rsidRPr="004066CE">
        <w:rPr>
          <w:rFonts w:ascii="Arial" w:hAnsi="Arial" w:cs="Arial"/>
          <w:bCs/>
        </w:rPr>
        <w:t xml:space="preserve">Se </w:t>
      </w:r>
      <w:r w:rsidRPr="00536A57">
        <w:rPr>
          <w:rFonts w:ascii="Arial" w:hAnsi="Arial" w:cs="Arial"/>
          <w:b/>
          <w:bCs/>
          <w:i/>
        </w:rPr>
        <w:t>adiciona</w:t>
      </w:r>
      <w:r w:rsidRPr="004066CE">
        <w:rPr>
          <w:rFonts w:ascii="Arial" w:hAnsi="Arial" w:cs="Arial"/>
          <w:bCs/>
        </w:rPr>
        <w:t xml:space="preserve"> el Capítulo XII, denominado "De la Educación Vial", y los artículos 56 y 57.</w:t>
      </w:r>
    </w:p>
    <w:p w14:paraId="6F36FDF1" w14:textId="77777777" w:rsidR="008D5ED9" w:rsidRDefault="008D5ED9" w:rsidP="008214A9">
      <w:pPr>
        <w:ind w:left="567"/>
        <w:jc w:val="both"/>
        <w:rPr>
          <w:rFonts w:ascii="Arial" w:hAnsi="Arial" w:cs="Arial"/>
        </w:rPr>
      </w:pPr>
    </w:p>
    <w:p w14:paraId="2BB903AF" w14:textId="77777777" w:rsidR="008D5ED9" w:rsidRPr="004C7013" w:rsidRDefault="008D5ED9" w:rsidP="008D5ED9">
      <w:pPr>
        <w:numPr>
          <w:ilvl w:val="0"/>
          <w:numId w:val="4"/>
        </w:numPr>
        <w:tabs>
          <w:tab w:val="clear" w:pos="360"/>
          <w:tab w:val="num" w:pos="567"/>
        </w:tabs>
        <w:rPr>
          <w:rFonts w:ascii="Arial" w:hAnsi="Arial" w:cs="Arial"/>
          <w:lang w:val="es-ES"/>
        </w:rPr>
      </w:pPr>
      <w:r>
        <w:rPr>
          <w:rFonts w:ascii="Arial" w:hAnsi="Arial" w:cs="Arial"/>
          <w:lang w:val="es-ES"/>
        </w:rPr>
        <w:t xml:space="preserve">   </w:t>
      </w:r>
      <w:r w:rsidRPr="004C7013">
        <w:rPr>
          <w:rFonts w:ascii="Arial" w:hAnsi="Arial" w:cs="Arial"/>
          <w:lang w:val="es-ES"/>
        </w:rPr>
        <w:t xml:space="preserve">Decreto No. </w:t>
      </w:r>
      <w:r>
        <w:rPr>
          <w:rFonts w:ascii="Arial" w:hAnsi="Arial" w:cs="Arial"/>
          <w:lang w:val="es-ES"/>
        </w:rPr>
        <w:t>66-350</w:t>
      </w:r>
      <w:r w:rsidRPr="004C7013">
        <w:rPr>
          <w:rFonts w:ascii="Arial" w:hAnsi="Arial" w:cs="Arial"/>
          <w:lang w:val="es-ES"/>
        </w:rPr>
        <w:t xml:space="preserve">, del </w:t>
      </w:r>
      <w:r>
        <w:rPr>
          <w:rFonts w:ascii="Arial" w:hAnsi="Arial" w:cs="Arial"/>
          <w:lang w:val="es-ES"/>
        </w:rPr>
        <w:t>17</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25</w:t>
      </w:r>
      <w:r w:rsidRPr="004C7013">
        <w:rPr>
          <w:rFonts w:ascii="Arial" w:hAnsi="Arial" w:cs="Arial"/>
          <w:lang w:val="es-ES"/>
        </w:rPr>
        <w:t xml:space="preserve">. </w:t>
      </w:r>
    </w:p>
    <w:p w14:paraId="73CF113C" w14:textId="77777777" w:rsidR="008D5ED9" w:rsidRDefault="008D5ED9" w:rsidP="008D5ED9">
      <w:pPr>
        <w:ind w:left="567"/>
        <w:jc w:val="both"/>
        <w:rPr>
          <w:rFonts w:ascii="Arial" w:hAnsi="Arial" w:cs="Arial"/>
        </w:rPr>
      </w:pPr>
      <w:r w:rsidRPr="004C7013">
        <w:rPr>
          <w:rFonts w:ascii="Arial" w:hAnsi="Arial" w:cs="Arial"/>
        </w:rPr>
        <w:t xml:space="preserve">P.O. No. </w:t>
      </w:r>
      <w:r>
        <w:rPr>
          <w:rFonts w:ascii="Arial" w:hAnsi="Arial" w:cs="Arial"/>
        </w:rPr>
        <w:t>81</w:t>
      </w:r>
      <w:r w:rsidRPr="004C7013">
        <w:rPr>
          <w:rFonts w:ascii="Arial" w:hAnsi="Arial" w:cs="Arial"/>
        </w:rPr>
        <w:t xml:space="preserve">, del </w:t>
      </w:r>
      <w:r>
        <w:rPr>
          <w:rFonts w:ascii="Arial" w:hAnsi="Arial" w:cs="Arial"/>
        </w:rPr>
        <w:t>08 de julio de 2025.</w:t>
      </w:r>
    </w:p>
    <w:p w14:paraId="69D521A2" w14:textId="77777777" w:rsidR="009173C1" w:rsidRDefault="009173C1" w:rsidP="008D5ED9">
      <w:pPr>
        <w:ind w:left="567"/>
        <w:jc w:val="both"/>
        <w:rPr>
          <w:rFonts w:ascii="Arial" w:hAnsi="Arial" w:cs="Arial"/>
        </w:rPr>
      </w:pPr>
      <w:r w:rsidRPr="009173C1">
        <w:rPr>
          <w:rFonts w:ascii="Arial" w:hAnsi="Arial" w:cs="Arial"/>
          <w:b/>
        </w:rPr>
        <w:t>ARTÍCULO PRIMERO.</w:t>
      </w:r>
      <w:r w:rsidRPr="009173C1">
        <w:rPr>
          <w:rFonts w:ascii="Arial" w:hAnsi="Arial" w:cs="Arial"/>
        </w:rPr>
        <w:t xml:space="preserve"> Se reforman los artículos 5°, fracción VII; 9°; 14 Ter, párrafo primero; 14 Quater; 15, fracciones I, II, III y IV; 19, párrafo tercero, fracción I; 49 Bis, párrafo primero, fracciones II, incisos b) y c), III y IV; y el 51 Bis; se adicionan los incisos </w:t>
      </w:r>
      <w:proofErr w:type="spellStart"/>
      <w:r w:rsidRPr="009173C1">
        <w:rPr>
          <w:rFonts w:ascii="Arial" w:hAnsi="Arial" w:cs="Arial"/>
        </w:rPr>
        <w:t>aa</w:t>
      </w:r>
      <w:proofErr w:type="spellEnd"/>
      <w:r w:rsidRPr="009173C1">
        <w:rPr>
          <w:rFonts w:ascii="Arial" w:hAnsi="Arial" w:cs="Arial"/>
        </w:rPr>
        <w:t xml:space="preserve">), </w:t>
      </w:r>
      <w:proofErr w:type="spellStart"/>
      <w:r w:rsidRPr="009173C1">
        <w:rPr>
          <w:rFonts w:ascii="Arial" w:hAnsi="Arial" w:cs="Arial"/>
        </w:rPr>
        <w:t>cc</w:t>
      </w:r>
      <w:proofErr w:type="spellEnd"/>
      <w:r w:rsidRPr="009173C1">
        <w:rPr>
          <w:rFonts w:ascii="Arial" w:hAnsi="Arial" w:cs="Arial"/>
        </w:rPr>
        <w:t xml:space="preserve">) e </w:t>
      </w:r>
      <w:proofErr w:type="spellStart"/>
      <w:r w:rsidRPr="009173C1">
        <w:rPr>
          <w:rFonts w:ascii="Arial" w:hAnsi="Arial" w:cs="Arial"/>
        </w:rPr>
        <w:t>ii</w:t>
      </w:r>
      <w:proofErr w:type="spellEnd"/>
      <w:r w:rsidRPr="009173C1">
        <w:rPr>
          <w:rFonts w:ascii="Arial" w:hAnsi="Arial" w:cs="Arial"/>
        </w:rPr>
        <w:t xml:space="preserve">), al párrafo segundo del artículo 2°; las fracciones IV Bis, VIII y IX recorriéndose la fracción VIII para ser X, al artículo 5°; el artículo 9° Bis; la fracción V del artículo 15; los artículos 15 Bis; 19 Quater; 19 Quinquies; 19 </w:t>
      </w:r>
      <w:proofErr w:type="spellStart"/>
      <w:r w:rsidRPr="009173C1">
        <w:rPr>
          <w:rFonts w:ascii="Arial" w:hAnsi="Arial" w:cs="Arial"/>
        </w:rPr>
        <w:t>Sexies</w:t>
      </w:r>
      <w:proofErr w:type="spellEnd"/>
      <w:r w:rsidRPr="009173C1">
        <w:rPr>
          <w:rFonts w:ascii="Arial" w:hAnsi="Arial" w:cs="Arial"/>
        </w:rPr>
        <w:t xml:space="preserve">; 19 </w:t>
      </w:r>
      <w:proofErr w:type="spellStart"/>
      <w:r w:rsidRPr="009173C1">
        <w:rPr>
          <w:rFonts w:ascii="Arial" w:hAnsi="Arial" w:cs="Arial"/>
        </w:rPr>
        <w:t>Septies</w:t>
      </w:r>
      <w:proofErr w:type="spellEnd"/>
      <w:r w:rsidRPr="009173C1">
        <w:rPr>
          <w:rFonts w:ascii="Arial" w:hAnsi="Arial" w:cs="Arial"/>
        </w:rPr>
        <w:t xml:space="preserve">; 19 </w:t>
      </w:r>
      <w:proofErr w:type="spellStart"/>
      <w:r w:rsidRPr="009173C1">
        <w:rPr>
          <w:rFonts w:ascii="Arial" w:hAnsi="Arial" w:cs="Arial"/>
        </w:rPr>
        <w:t>Octies</w:t>
      </w:r>
      <w:proofErr w:type="spellEnd"/>
      <w:r w:rsidRPr="009173C1">
        <w:rPr>
          <w:rFonts w:ascii="Arial" w:hAnsi="Arial" w:cs="Arial"/>
        </w:rPr>
        <w:t>; incisos d), e), f), g) y h) y un último párrafo a la fracción II del artículo 49 Bis; y el artículo 49 Quater; y se deroga la fracción VI del artículo 5°</w:t>
      </w:r>
      <w:r>
        <w:rPr>
          <w:rFonts w:ascii="Arial" w:hAnsi="Arial" w:cs="Arial"/>
        </w:rPr>
        <w:t>.</w:t>
      </w:r>
    </w:p>
    <w:p w14:paraId="4229E65D" w14:textId="77777777" w:rsidR="005B220E" w:rsidRDefault="005B220E" w:rsidP="008D5ED9">
      <w:pPr>
        <w:ind w:left="567"/>
        <w:jc w:val="both"/>
        <w:rPr>
          <w:rFonts w:ascii="Arial" w:hAnsi="Arial" w:cs="Arial"/>
        </w:rPr>
      </w:pPr>
    </w:p>
    <w:p w14:paraId="63E46312" w14:textId="5E214B52" w:rsidR="005B220E" w:rsidRPr="004C7013" w:rsidRDefault="005B220E" w:rsidP="005B220E">
      <w:pPr>
        <w:numPr>
          <w:ilvl w:val="0"/>
          <w:numId w:val="4"/>
        </w:numPr>
        <w:rPr>
          <w:rFonts w:ascii="Arial" w:hAnsi="Arial" w:cs="Arial"/>
          <w:lang w:val="es-ES"/>
        </w:rPr>
      </w:pPr>
      <w:r>
        <w:rPr>
          <w:rFonts w:ascii="Arial" w:hAnsi="Arial" w:cs="Arial"/>
          <w:lang w:val="es-ES"/>
        </w:rPr>
        <w:t xml:space="preserve">    </w:t>
      </w:r>
      <w:r w:rsidRPr="004C7013">
        <w:rPr>
          <w:rFonts w:ascii="Arial" w:hAnsi="Arial" w:cs="Arial"/>
          <w:lang w:val="es-ES"/>
        </w:rPr>
        <w:t xml:space="preserve">Decreto No. </w:t>
      </w:r>
      <w:r>
        <w:rPr>
          <w:rFonts w:ascii="Arial" w:hAnsi="Arial" w:cs="Arial"/>
          <w:lang w:val="es-ES"/>
        </w:rPr>
        <w:t>66-552</w:t>
      </w:r>
      <w:r w:rsidRPr="004C7013">
        <w:rPr>
          <w:rFonts w:ascii="Arial" w:hAnsi="Arial" w:cs="Arial"/>
          <w:lang w:val="es-ES"/>
        </w:rPr>
        <w:t xml:space="preserve">, del </w:t>
      </w:r>
      <w:r>
        <w:rPr>
          <w:rFonts w:ascii="Arial" w:hAnsi="Arial" w:cs="Arial"/>
          <w:lang w:val="es-ES"/>
        </w:rPr>
        <w:t>14</w:t>
      </w:r>
      <w:r w:rsidRPr="004C7013">
        <w:rPr>
          <w:rFonts w:ascii="Arial" w:hAnsi="Arial" w:cs="Arial"/>
          <w:lang w:val="es-ES"/>
        </w:rPr>
        <w:t xml:space="preserve"> de </w:t>
      </w:r>
      <w:r>
        <w:rPr>
          <w:rFonts w:ascii="Arial" w:hAnsi="Arial" w:cs="Arial"/>
          <w:lang w:val="es-ES"/>
        </w:rPr>
        <w:t>noviembre</w:t>
      </w:r>
      <w:r w:rsidRPr="004C7013">
        <w:rPr>
          <w:rFonts w:ascii="Arial" w:hAnsi="Arial" w:cs="Arial"/>
          <w:lang w:val="es-ES"/>
        </w:rPr>
        <w:t xml:space="preserve"> de 20</w:t>
      </w:r>
      <w:r>
        <w:rPr>
          <w:rFonts w:ascii="Arial" w:hAnsi="Arial" w:cs="Arial"/>
          <w:lang w:val="es-ES"/>
        </w:rPr>
        <w:t>25</w:t>
      </w:r>
      <w:r w:rsidRPr="004C7013">
        <w:rPr>
          <w:rFonts w:ascii="Arial" w:hAnsi="Arial" w:cs="Arial"/>
          <w:lang w:val="es-ES"/>
        </w:rPr>
        <w:t xml:space="preserve">. </w:t>
      </w:r>
    </w:p>
    <w:p w14:paraId="4BB99FED" w14:textId="345DB691" w:rsidR="005B220E" w:rsidRDefault="005B220E" w:rsidP="005B220E">
      <w:pPr>
        <w:ind w:left="567"/>
        <w:jc w:val="both"/>
        <w:rPr>
          <w:rFonts w:ascii="Arial" w:hAnsi="Arial" w:cs="Arial"/>
        </w:rPr>
      </w:pPr>
      <w:r w:rsidRPr="004C7013">
        <w:rPr>
          <w:rFonts w:ascii="Arial" w:hAnsi="Arial" w:cs="Arial"/>
        </w:rPr>
        <w:t>P.O.</w:t>
      </w:r>
      <w:r>
        <w:rPr>
          <w:rFonts w:ascii="Arial" w:hAnsi="Arial" w:cs="Arial"/>
        </w:rPr>
        <w:t xml:space="preserve"> Extraordinario</w:t>
      </w:r>
      <w:r w:rsidRPr="004C7013">
        <w:rPr>
          <w:rFonts w:ascii="Arial" w:hAnsi="Arial" w:cs="Arial"/>
        </w:rPr>
        <w:t xml:space="preserve"> No. </w:t>
      </w:r>
      <w:r>
        <w:rPr>
          <w:rFonts w:ascii="Arial" w:hAnsi="Arial" w:cs="Arial"/>
        </w:rPr>
        <w:t>50</w:t>
      </w:r>
      <w:r w:rsidRPr="004C7013">
        <w:rPr>
          <w:rFonts w:ascii="Arial" w:hAnsi="Arial" w:cs="Arial"/>
        </w:rPr>
        <w:t xml:space="preserve">, del </w:t>
      </w:r>
      <w:r>
        <w:rPr>
          <w:rFonts w:ascii="Arial" w:hAnsi="Arial" w:cs="Arial"/>
        </w:rPr>
        <w:t>21 de noviembre de 2025.</w:t>
      </w:r>
    </w:p>
    <w:p w14:paraId="5C7762C9" w14:textId="3E537BCE" w:rsidR="005B220E" w:rsidRDefault="005B220E" w:rsidP="008D5ED9">
      <w:pPr>
        <w:ind w:left="567"/>
        <w:jc w:val="both"/>
        <w:rPr>
          <w:rFonts w:ascii="Arial" w:hAnsi="Arial" w:cs="Arial"/>
        </w:rPr>
      </w:pPr>
      <w:r w:rsidRPr="005B220E">
        <w:rPr>
          <w:rFonts w:ascii="Arial" w:hAnsi="Arial" w:cs="Arial"/>
          <w:b/>
        </w:rPr>
        <w:t>ARTÍCULO ÚNICO</w:t>
      </w:r>
      <w:r w:rsidRPr="005B220E">
        <w:rPr>
          <w:rFonts w:ascii="Arial" w:hAnsi="Arial" w:cs="Arial"/>
        </w:rPr>
        <w:t>. Se adiciona un artículo 14 Quinquies</w:t>
      </w:r>
      <w:r>
        <w:rPr>
          <w:rFonts w:ascii="Arial" w:hAnsi="Arial" w:cs="Arial"/>
        </w:rPr>
        <w:t>.</w:t>
      </w:r>
    </w:p>
    <w:p w14:paraId="2AF8CAEB" w14:textId="77777777" w:rsidR="001373A4" w:rsidRDefault="001373A4" w:rsidP="008D5ED9">
      <w:pPr>
        <w:ind w:left="567"/>
        <w:jc w:val="both"/>
        <w:rPr>
          <w:rFonts w:ascii="Arial" w:hAnsi="Arial" w:cs="Arial"/>
        </w:rPr>
      </w:pPr>
    </w:p>
    <w:p w14:paraId="4E19946E" w14:textId="14CB03A6" w:rsidR="001373A4" w:rsidRPr="004C7013" w:rsidRDefault="001373A4" w:rsidP="001373A4">
      <w:pPr>
        <w:numPr>
          <w:ilvl w:val="0"/>
          <w:numId w:val="4"/>
        </w:numPr>
        <w:rPr>
          <w:rFonts w:ascii="Arial" w:hAnsi="Arial" w:cs="Arial"/>
          <w:lang w:val="es-ES"/>
        </w:rPr>
      </w:pPr>
      <w:r>
        <w:rPr>
          <w:rFonts w:ascii="Arial" w:hAnsi="Arial" w:cs="Arial"/>
          <w:lang w:val="es-ES"/>
        </w:rPr>
        <w:t xml:space="preserve">    </w:t>
      </w:r>
      <w:r w:rsidRPr="004C7013">
        <w:rPr>
          <w:rFonts w:ascii="Arial" w:hAnsi="Arial" w:cs="Arial"/>
          <w:lang w:val="es-ES"/>
        </w:rPr>
        <w:t xml:space="preserve">Decreto No. </w:t>
      </w:r>
      <w:r>
        <w:rPr>
          <w:rFonts w:ascii="Arial" w:hAnsi="Arial" w:cs="Arial"/>
          <w:lang w:val="es-ES"/>
        </w:rPr>
        <w:t>66-5</w:t>
      </w:r>
      <w:r w:rsidR="00431E33">
        <w:rPr>
          <w:rFonts w:ascii="Arial" w:hAnsi="Arial" w:cs="Arial"/>
          <w:lang w:val="es-ES"/>
        </w:rPr>
        <w:t>66</w:t>
      </w:r>
      <w:r w:rsidRPr="004C7013">
        <w:rPr>
          <w:rFonts w:ascii="Arial" w:hAnsi="Arial" w:cs="Arial"/>
          <w:lang w:val="es-ES"/>
        </w:rPr>
        <w:t xml:space="preserve">, del </w:t>
      </w:r>
      <w:r w:rsidR="00431E33">
        <w:rPr>
          <w:rFonts w:ascii="Arial" w:hAnsi="Arial" w:cs="Arial"/>
          <w:lang w:val="es-ES"/>
        </w:rPr>
        <w:t>05</w:t>
      </w:r>
      <w:r w:rsidRPr="004C7013">
        <w:rPr>
          <w:rFonts w:ascii="Arial" w:hAnsi="Arial" w:cs="Arial"/>
          <w:lang w:val="es-ES"/>
        </w:rPr>
        <w:t xml:space="preserve"> de </w:t>
      </w:r>
      <w:r w:rsidR="00431E33">
        <w:rPr>
          <w:rFonts w:ascii="Arial" w:hAnsi="Arial" w:cs="Arial"/>
          <w:lang w:val="es-ES"/>
        </w:rPr>
        <w:t>fe</w:t>
      </w:r>
      <w:r>
        <w:rPr>
          <w:rFonts w:ascii="Arial" w:hAnsi="Arial" w:cs="Arial"/>
          <w:lang w:val="es-ES"/>
        </w:rPr>
        <w:t>bre</w:t>
      </w:r>
      <w:r w:rsidR="00431E33">
        <w:rPr>
          <w:rFonts w:ascii="Arial" w:hAnsi="Arial" w:cs="Arial"/>
          <w:lang w:val="es-ES"/>
        </w:rPr>
        <w:t>ro</w:t>
      </w:r>
      <w:r w:rsidRPr="004C7013">
        <w:rPr>
          <w:rFonts w:ascii="Arial" w:hAnsi="Arial" w:cs="Arial"/>
          <w:lang w:val="es-ES"/>
        </w:rPr>
        <w:t xml:space="preserve"> de 20</w:t>
      </w:r>
      <w:r>
        <w:rPr>
          <w:rFonts w:ascii="Arial" w:hAnsi="Arial" w:cs="Arial"/>
          <w:lang w:val="es-ES"/>
        </w:rPr>
        <w:t>2</w:t>
      </w:r>
      <w:r w:rsidR="00431E33">
        <w:rPr>
          <w:rFonts w:ascii="Arial" w:hAnsi="Arial" w:cs="Arial"/>
          <w:lang w:val="es-ES"/>
        </w:rPr>
        <w:t>6</w:t>
      </w:r>
      <w:r w:rsidRPr="004C7013">
        <w:rPr>
          <w:rFonts w:ascii="Arial" w:hAnsi="Arial" w:cs="Arial"/>
          <w:lang w:val="es-ES"/>
        </w:rPr>
        <w:t xml:space="preserve">. </w:t>
      </w:r>
    </w:p>
    <w:p w14:paraId="46600F63" w14:textId="181A95F8" w:rsidR="001373A4" w:rsidRDefault="001373A4" w:rsidP="001373A4">
      <w:pPr>
        <w:ind w:left="567"/>
        <w:jc w:val="both"/>
        <w:rPr>
          <w:rFonts w:ascii="Arial" w:hAnsi="Arial" w:cs="Arial"/>
        </w:rPr>
      </w:pPr>
      <w:r w:rsidRPr="004C7013">
        <w:rPr>
          <w:rFonts w:ascii="Arial" w:hAnsi="Arial" w:cs="Arial"/>
        </w:rPr>
        <w:t xml:space="preserve">P.O. No. </w:t>
      </w:r>
      <w:r w:rsidR="00145DD0">
        <w:rPr>
          <w:rFonts w:ascii="Arial" w:hAnsi="Arial" w:cs="Arial"/>
        </w:rPr>
        <w:t>2</w:t>
      </w:r>
      <w:r>
        <w:rPr>
          <w:rFonts w:ascii="Arial" w:hAnsi="Arial" w:cs="Arial"/>
        </w:rPr>
        <w:t>0</w:t>
      </w:r>
      <w:r w:rsidRPr="004C7013">
        <w:rPr>
          <w:rFonts w:ascii="Arial" w:hAnsi="Arial" w:cs="Arial"/>
        </w:rPr>
        <w:t xml:space="preserve">, del </w:t>
      </w:r>
      <w:r>
        <w:rPr>
          <w:rFonts w:ascii="Arial" w:hAnsi="Arial" w:cs="Arial"/>
        </w:rPr>
        <w:t>1</w:t>
      </w:r>
      <w:r w:rsidR="00145DD0">
        <w:rPr>
          <w:rFonts w:ascii="Arial" w:hAnsi="Arial" w:cs="Arial"/>
        </w:rPr>
        <w:t>7</w:t>
      </w:r>
      <w:r>
        <w:rPr>
          <w:rFonts w:ascii="Arial" w:hAnsi="Arial" w:cs="Arial"/>
        </w:rPr>
        <w:t xml:space="preserve"> de </w:t>
      </w:r>
      <w:r w:rsidR="00145DD0">
        <w:rPr>
          <w:rFonts w:ascii="Arial" w:hAnsi="Arial" w:cs="Arial"/>
        </w:rPr>
        <w:t>fe</w:t>
      </w:r>
      <w:r>
        <w:rPr>
          <w:rFonts w:ascii="Arial" w:hAnsi="Arial" w:cs="Arial"/>
        </w:rPr>
        <w:t>bre</w:t>
      </w:r>
      <w:r w:rsidR="00145DD0">
        <w:rPr>
          <w:rFonts w:ascii="Arial" w:hAnsi="Arial" w:cs="Arial"/>
        </w:rPr>
        <w:t>ro</w:t>
      </w:r>
      <w:r>
        <w:rPr>
          <w:rFonts w:ascii="Arial" w:hAnsi="Arial" w:cs="Arial"/>
        </w:rPr>
        <w:t xml:space="preserve"> de 202</w:t>
      </w:r>
      <w:r w:rsidR="00145DD0">
        <w:rPr>
          <w:rFonts w:ascii="Arial" w:hAnsi="Arial" w:cs="Arial"/>
        </w:rPr>
        <w:t>6</w:t>
      </w:r>
      <w:r>
        <w:rPr>
          <w:rFonts w:ascii="Arial" w:hAnsi="Arial" w:cs="Arial"/>
        </w:rPr>
        <w:t>.</w:t>
      </w:r>
    </w:p>
    <w:p w14:paraId="3E8C9029" w14:textId="39FD540E" w:rsidR="001373A4" w:rsidRDefault="009E6551" w:rsidP="008D5ED9">
      <w:pPr>
        <w:ind w:left="567"/>
        <w:jc w:val="both"/>
        <w:rPr>
          <w:rFonts w:ascii="Arial" w:hAnsi="Arial" w:cs="Arial"/>
        </w:rPr>
      </w:pPr>
      <w:r w:rsidRPr="00D41A47">
        <w:rPr>
          <w:rFonts w:ascii="Arial" w:hAnsi="Arial" w:cs="Arial"/>
          <w:b/>
          <w:bCs/>
        </w:rPr>
        <w:t>ARTÍCULO ÚNICO.</w:t>
      </w:r>
      <w:r w:rsidRPr="009E6551">
        <w:rPr>
          <w:rFonts w:ascii="Arial" w:hAnsi="Arial" w:cs="Arial"/>
        </w:rPr>
        <w:t xml:space="preserve"> Se adicionan los párrafos segundo, tercero y cuarto, al artículo 19 </w:t>
      </w:r>
      <w:proofErr w:type="spellStart"/>
      <w:r w:rsidRPr="009E6551">
        <w:rPr>
          <w:rFonts w:ascii="Arial" w:hAnsi="Arial" w:cs="Arial"/>
        </w:rPr>
        <w:t>Quáter</w:t>
      </w:r>
      <w:proofErr w:type="spellEnd"/>
      <w:r>
        <w:rPr>
          <w:rFonts w:ascii="Arial" w:hAnsi="Arial" w:cs="Arial"/>
        </w:rPr>
        <w:t>.</w:t>
      </w:r>
    </w:p>
    <w:p w14:paraId="132C62FD" w14:textId="77777777" w:rsidR="00F95F7E" w:rsidRDefault="00F95F7E" w:rsidP="008D5ED9">
      <w:pPr>
        <w:ind w:left="567"/>
        <w:jc w:val="both"/>
        <w:rPr>
          <w:rFonts w:ascii="Arial" w:hAnsi="Arial" w:cs="Arial"/>
        </w:rPr>
      </w:pPr>
    </w:p>
    <w:p w14:paraId="78969FFB" w14:textId="08A1BC24" w:rsidR="00F95F7E" w:rsidRPr="004C7013" w:rsidRDefault="00F95F7E" w:rsidP="00F95F7E">
      <w:pPr>
        <w:numPr>
          <w:ilvl w:val="0"/>
          <w:numId w:val="4"/>
        </w:numPr>
        <w:rPr>
          <w:rFonts w:ascii="Arial" w:hAnsi="Arial" w:cs="Arial"/>
          <w:lang w:val="es-ES"/>
        </w:rPr>
      </w:pPr>
      <w:r>
        <w:rPr>
          <w:rFonts w:ascii="Arial" w:hAnsi="Arial" w:cs="Arial"/>
          <w:lang w:val="es-ES"/>
        </w:rPr>
        <w:t xml:space="preserve">    </w:t>
      </w:r>
      <w:r w:rsidRPr="004C7013">
        <w:rPr>
          <w:rFonts w:ascii="Arial" w:hAnsi="Arial" w:cs="Arial"/>
          <w:lang w:val="es-ES"/>
        </w:rPr>
        <w:t xml:space="preserve">Decreto No. </w:t>
      </w:r>
      <w:r>
        <w:rPr>
          <w:rFonts w:ascii="Arial" w:hAnsi="Arial" w:cs="Arial"/>
          <w:lang w:val="es-ES"/>
        </w:rPr>
        <w:t>66-1008</w:t>
      </w:r>
      <w:r w:rsidRPr="004C7013">
        <w:rPr>
          <w:rFonts w:ascii="Arial" w:hAnsi="Arial" w:cs="Arial"/>
          <w:lang w:val="es-ES"/>
        </w:rPr>
        <w:t xml:space="preserve">, del </w:t>
      </w:r>
      <w:r>
        <w:rPr>
          <w:rFonts w:ascii="Arial" w:hAnsi="Arial" w:cs="Arial"/>
          <w:lang w:val="es-ES"/>
        </w:rPr>
        <w:t>13</w:t>
      </w:r>
      <w:r w:rsidRPr="004C7013">
        <w:rPr>
          <w:rFonts w:ascii="Arial" w:hAnsi="Arial" w:cs="Arial"/>
          <w:lang w:val="es-ES"/>
        </w:rPr>
        <w:t xml:space="preserve"> de </w:t>
      </w:r>
      <w:r>
        <w:rPr>
          <w:rFonts w:ascii="Arial" w:hAnsi="Arial" w:cs="Arial"/>
          <w:lang w:val="es-ES"/>
        </w:rPr>
        <w:t>marzo</w:t>
      </w:r>
      <w:r w:rsidRPr="004C7013">
        <w:rPr>
          <w:rFonts w:ascii="Arial" w:hAnsi="Arial" w:cs="Arial"/>
          <w:lang w:val="es-ES"/>
        </w:rPr>
        <w:t xml:space="preserve"> de 20</w:t>
      </w:r>
      <w:r>
        <w:rPr>
          <w:rFonts w:ascii="Arial" w:hAnsi="Arial" w:cs="Arial"/>
          <w:lang w:val="es-ES"/>
        </w:rPr>
        <w:t>26</w:t>
      </w:r>
      <w:r w:rsidRPr="004C7013">
        <w:rPr>
          <w:rFonts w:ascii="Arial" w:hAnsi="Arial" w:cs="Arial"/>
          <w:lang w:val="es-ES"/>
        </w:rPr>
        <w:t xml:space="preserve">. </w:t>
      </w:r>
    </w:p>
    <w:p w14:paraId="45844663" w14:textId="25767CC9" w:rsidR="00F95F7E" w:rsidRDefault="00F95F7E" w:rsidP="00F95F7E">
      <w:pPr>
        <w:ind w:left="567"/>
        <w:jc w:val="both"/>
        <w:rPr>
          <w:rFonts w:ascii="Arial" w:hAnsi="Arial" w:cs="Arial"/>
        </w:rPr>
      </w:pPr>
      <w:r w:rsidRPr="004C7013">
        <w:rPr>
          <w:rFonts w:ascii="Arial" w:hAnsi="Arial" w:cs="Arial"/>
        </w:rPr>
        <w:t xml:space="preserve">P.O. No. </w:t>
      </w:r>
      <w:r>
        <w:rPr>
          <w:rFonts w:ascii="Arial" w:hAnsi="Arial" w:cs="Arial"/>
        </w:rPr>
        <w:t>35</w:t>
      </w:r>
      <w:r w:rsidRPr="004C7013">
        <w:rPr>
          <w:rFonts w:ascii="Arial" w:hAnsi="Arial" w:cs="Arial"/>
        </w:rPr>
        <w:t xml:space="preserve">, del </w:t>
      </w:r>
      <w:r>
        <w:rPr>
          <w:rFonts w:ascii="Arial" w:hAnsi="Arial" w:cs="Arial"/>
        </w:rPr>
        <w:t>24 de marzo de 2026.</w:t>
      </w:r>
    </w:p>
    <w:p w14:paraId="6F224C98" w14:textId="56895879" w:rsidR="00F95F7E" w:rsidRDefault="00401073" w:rsidP="008D5ED9">
      <w:pPr>
        <w:ind w:left="567"/>
        <w:jc w:val="both"/>
        <w:rPr>
          <w:rFonts w:ascii="Arial" w:hAnsi="Arial" w:cs="Arial"/>
        </w:rPr>
      </w:pPr>
      <w:r w:rsidRPr="00401073">
        <w:rPr>
          <w:rFonts w:ascii="Arial" w:hAnsi="Arial" w:cs="Arial"/>
          <w:b/>
          <w:bCs/>
        </w:rPr>
        <w:t>ARTÍCULO SEGUNDO.</w:t>
      </w:r>
      <w:r w:rsidRPr="00401073">
        <w:rPr>
          <w:rFonts w:ascii="Arial" w:hAnsi="Arial" w:cs="Arial"/>
        </w:rPr>
        <w:t xml:space="preserve"> Se reforma el inciso l), del artículo 2</w:t>
      </w:r>
      <w:r>
        <w:rPr>
          <w:rFonts w:ascii="Arial" w:hAnsi="Arial" w:cs="Arial"/>
        </w:rPr>
        <w:t>.</w:t>
      </w:r>
    </w:p>
    <w:p w14:paraId="5AA4D72E" w14:textId="77777777" w:rsidR="007202B2" w:rsidRDefault="007202B2" w:rsidP="008D5ED9">
      <w:pPr>
        <w:ind w:left="567"/>
        <w:jc w:val="both"/>
        <w:rPr>
          <w:rFonts w:ascii="Arial" w:hAnsi="Arial" w:cs="Arial"/>
        </w:rPr>
      </w:pPr>
    </w:p>
    <w:p w14:paraId="757086BA" w14:textId="6E2F5EC9" w:rsidR="00C0701C" w:rsidRPr="004C7013" w:rsidRDefault="00C0701C" w:rsidP="00C0701C">
      <w:pPr>
        <w:numPr>
          <w:ilvl w:val="0"/>
          <w:numId w:val="4"/>
        </w:numPr>
        <w:rPr>
          <w:rFonts w:ascii="Arial" w:hAnsi="Arial" w:cs="Arial"/>
          <w:lang w:val="es-ES"/>
        </w:rPr>
      </w:pPr>
      <w:r>
        <w:rPr>
          <w:rFonts w:ascii="Arial" w:hAnsi="Arial" w:cs="Arial"/>
          <w:lang w:val="es-ES"/>
        </w:rPr>
        <w:t xml:space="preserve">    </w:t>
      </w:r>
      <w:r w:rsidRPr="004C7013">
        <w:rPr>
          <w:rFonts w:ascii="Arial" w:hAnsi="Arial" w:cs="Arial"/>
          <w:lang w:val="es-ES"/>
        </w:rPr>
        <w:t xml:space="preserve">Decreto No. </w:t>
      </w:r>
      <w:r>
        <w:rPr>
          <w:rFonts w:ascii="Arial" w:hAnsi="Arial" w:cs="Arial"/>
          <w:lang w:val="es-ES"/>
        </w:rPr>
        <w:t>66-10</w:t>
      </w:r>
      <w:r w:rsidR="004D49F4">
        <w:rPr>
          <w:rFonts w:ascii="Arial" w:hAnsi="Arial" w:cs="Arial"/>
          <w:lang w:val="es-ES"/>
        </w:rPr>
        <w:t>10</w:t>
      </w:r>
      <w:r w:rsidRPr="004C7013">
        <w:rPr>
          <w:rFonts w:ascii="Arial" w:hAnsi="Arial" w:cs="Arial"/>
          <w:lang w:val="es-ES"/>
        </w:rPr>
        <w:t xml:space="preserve">, del </w:t>
      </w:r>
      <w:r>
        <w:rPr>
          <w:rFonts w:ascii="Arial" w:hAnsi="Arial" w:cs="Arial"/>
          <w:lang w:val="es-ES"/>
        </w:rPr>
        <w:t>13</w:t>
      </w:r>
      <w:r w:rsidRPr="004C7013">
        <w:rPr>
          <w:rFonts w:ascii="Arial" w:hAnsi="Arial" w:cs="Arial"/>
          <w:lang w:val="es-ES"/>
        </w:rPr>
        <w:t xml:space="preserve"> de </w:t>
      </w:r>
      <w:r>
        <w:rPr>
          <w:rFonts w:ascii="Arial" w:hAnsi="Arial" w:cs="Arial"/>
          <w:lang w:val="es-ES"/>
        </w:rPr>
        <w:t>marzo</w:t>
      </w:r>
      <w:r w:rsidRPr="004C7013">
        <w:rPr>
          <w:rFonts w:ascii="Arial" w:hAnsi="Arial" w:cs="Arial"/>
          <w:lang w:val="es-ES"/>
        </w:rPr>
        <w:t xml:space="preserve"> de 20</w:t>
      </w:r>
      <w:r>
        <w:rPr>
          <w:rFonts w:ascii="Arial" w:hAnsi="Arial" w:cs="Arial"/>
          <w:lang w:val="es-ES"/>
        </w:rPr>
        <w:t>26</w:t>
      </w:r>
      <w:r w:rsidRPr="004C7013">
        <w:rPr>
          <w:rFonts w:ascii="Arial" w:hAnsi="Arial" w:cs="Arial"/>
          <w:lang w:val="es-ES"/>
        </w:rPr>
        <w:t xml:space="preserve">. </w:t>
      </w:r>
    </w:p>
    <w:p w14:paraId="78ED9543" w14:textId="77777777" w:rsidR="00C0701C" w:rsidRDefault="00C0701C" w:rsidP="00C0701C">
      <w:pPr>
        <w:ind w:left="567"/>
        <w:jc w:val="both"/>
        <w:rPr>
          <w:rFonts w:ascii="Arial" w:hAnsi="Arial" w:cs="Arial"/>
        </w:rPr>
      </w:pPr>
      <w:r w:rsidRPr="004C7013">
        <w:rPr>
          <w:rFonts w:ascii="Arial" w:hAnsi="Arial" w:cs="Arial"/>
        </w:rPr>
        <w:t xml:space="preserve">P.O. No. </w:t>
      </w:r>
      <w:r>
        <w:rPr>
          <w:rFonts w:ascii="Arial" w:hAnsi="Arial" w:cs="Arial"/>
        </w:rPr>
        <w:t>35</w:t>
      </w:r>
      <w:r w:rsidRPr="004C7013">
        <w:rPr>
          <w:rFonts w:ascii="Arial" w:hAnsi="Arial" w:cs="Arial"/>
        </w:rPr>
        <w:t xml:space="preserve">, del </w:t>
      </w:r>
      <w:r>
        <w:rPr>
          <w:rFonts w:ascii="Arial" w:hAnsi="Arial" w:cs="Arial"/>
        </w:rPr>
        <w:t>24 de marzo de 2026.</w:t>
      </w:r>
    </w:p>
    <w:p w14:paraId="07ABDB75" w14:textId="184769A7" w:rsidR="00C0701C" w:rsidRPr="007202B2" w:rsidRDefault="007202B2" w:rsidP="008D5ED9">
      <w:pPr>
        <w:ind w:left="567"/>
        <w:jc w:val="both"/>
        <w:rPr>
          <w:rFonts w:ascii="Arial" w:hAnsi="Arial" w:cs="Arial"/>
        </w:rPr>
      </w:pPr>
      <w:r w:rsidRPr="00D41A47">
        <w:rPr>
          <w:rFonts w:ascii="Arial" w:hAnsi="Arial" w:cs="Arial"/>
          <w:b/>
          <w:bCs/>
        </w:rPr>
        <w:t>ARTÍCULO ÚNICO</w:t>
      </w:r>
      <w:r>
        <w:rPr>
          <w:rFonts w:ascii="Arial" w:hAnsi="Arial" w:cs="Arial"/>
          <w:b/>
          <w:bCs/>
        </w:rPr>
        <w:t xml:space="preserve">. </w:t>
      </w:r>
      <w:r>
        <w:rPr>
          <w:rFonts w:ascii="Arial" w:hAnsi="Arial" w:cs="Arial"/>
        </w:rPr>
        <w:t>Se adicionan los párrafos segundo y tercero al artículo 26.</w:t>
      </w:r>
    </w:p>
    <w:sectPr w:rsidR="00C0701C" w:rsidRPr="007202B2" w:rsidSect="00130920">
      <w:headerReference w:type="default" r:id="rId80"/>
      <w:footerReference w:type="even" r:id="rId81"/>
      <w:footerReference w:type="default" r:id="rId82"/>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FD2D" w14:textId="77777777" w:rsidR="004D7F63" w:rsidRDefault="004D7F63">
      <w:r>
        <w:separator/>
      </w:r>
    </w:p>
  </w:endnote>
  <w:endnote w:type="continuationSeparator" w:id="0">
    <w:p w14:paraId="2E9CB9C6" w14:textId="77777777" w:rsidR="004D7F63" w:rsidRDefault="004D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j-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5BD1" w14:textId="77777777" w:rsidR="00A11C94" w:rsidRDefault="00A11C94" w:rsidP="00A909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C05FC8" w14:textId="77777777" w:rsidR="00A11C94" w:rsidRDefault="00A11C94" w:rsidP="003C59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11C94" w14:paraId="68A83F9B" w14:textId="77777777" w:rsidTr="00EA2DEF">
      <w:tc>
        <w:tcPr>
          <w:tcW w:w="3182" w:type="dxa"/>
          <w:tcBorders>
            <w:top w:val="thinThickSmallGap" w:sz="24" w:space="0" w:color="auto"/>
            <w:left w:val="nil"/>
            <w:bottom w:val="nil"/>
            <w:right w:val="nil"/>
          </w:tcBorders>
        </w:tcPr>
        <w:p w14:paraId="29449AA0" w14:textId="68B78F46" w:rsidR="00A11C94" w:rsidRPr="00EA2DEF" w:rsidRDefault="00A11C94" w:rsidP="00EA2DEF">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03CCDF09" wp14:editId="7D9C1AA8">
                    <wp:simplePos x="0" y="0"/>
                    <wp:positionH relativeFrom="column">
                      <wp:posOffset>-109220</wp:posOffset>
                    </wp:positionH>
                    <wp:positionV relativeFrom="paragraph">
                      <wp:posOffset>-4166235</wp:posOffset>
                    </wp:positionV>
                    <wp:extent cx="6174105" cy="351790"/>
                    <wp:effectExtent l="0" t="1291590" r="0" b="1318895"/>
                    <wp:wrapNone/>
                    <wp:docPr id="34107735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E1AB1A6" w14:textId="77777777" w:rsidR="00A11C94" w:rsidRDefault="00A11C94" w:rsidP="006F262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CCDF09"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0E1AB1A6" w14:textId="77777777" w:rsidR="00A11C94" w:rsidRDefault="00A11C94" w:rsidP="006F262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47ECAF7C" w14:textId="77777777" w:rsidR="00A11C94" w:rsidRPr="00EA2DEF" w:rsidRDefault="00A11C94" w:rsidP="00EA2DEF">
          <w:pPr>
            <w:pStyle w:val="Piedepgina"/>
            <w:jc w:val="center"/>
            <w:rPr>
              <w:rFonts w:ascii="Arial" w:hAnsi="Arial" w:cs="Arial"/>
              <w:b/>
              <w:bCs/>
              <w:i/>
            </w:rPr>
          </w:pPr>
        </w:p>
      </w:tc>
      <w:tc>
        <w:tcPr>
          <w:tcW w:w="3182" w:type="dxa"/>
          <w:tcBorders>
            <w:top w:val="thinThickSmallGap" w:sz="24" w:space="0" w:color="auto"/>
            <w:left w:val="nil"/>
            <w:bottom w:val="nil"/>
            <w:right w:val="nil"/>
          </w:tcBorders>
        </w:tcPr>
        <w:p w14:paraId="5E150D33" w14:textId="77777777" w:rsidR="00A11C94" w:rsidRPr="00EA2DEF" w:rsidRDefault="00A11C94" w:rsidP="00EA2DEF">
          <w:pPr>
            <w:pStyle w:val="Piedepgina"/>
            <w:jc w:val="center"/>
            <w:rPr>
              <w:rFonts w:ascii="Arial" w:hAnsi="Arial" w:cs="Arial"/>
              <w:b/>
              <w:bCs/>
            </w:rPr>
          </w:pPr>
        </w:p>
      </w:tc>
    </w:tr>
  </w:tbl>
  <w:p w14:paraId="199D1499" w14:textId="77777777" w:rsidR="00A11C94" w:rsidRPr="008F219A" w:rsidRDefault="00A11C94" w:rsidP="008F2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6293" w14:textId="77777777" w:rsidR="004D7F63" w:rsidRDefault="004D7F63">
      <w:r>
        <w:separator/>
      </w:r>
    </w:p>
  </w:footnote>
  <w:footnote w:type="continuationSeparator" w:id="0">
    <w:p w14:paraId="7CE2D9AD" w14:textId="77777777" w:rsidR="004D7F63" w:rsidRDefault="004D7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832F" w14:textId="77777777" w:rsidR="00A11C94" w:rsidRDefault="00A11C94" w:rsidP="00130920">
    <w:pPr>
      <w:pBdr>
        <w:bottom w:val="thinThickSmallGap" w:sz="18" w:space="1" w:color="auto"/>
      </w:pBdr>
      <w:rPr>
        <w:rStyle w:val="Nmerodepgina"/>
        <w:rFonts w:ascii="Arial" w:hAnsi="Arial" w:cs="Arial"/>
        <w:b/>
        <w:bCs/>
        <w:i/>
        <w:iCs/>
      </w:rPr>
    </w:pPr>
    <w:r>
      <w:rPr>
        <w:rFonts w:ascii="Arial" w:hAnsi="Arial" w:cs="Arial"/>
        <w:b/>
        <w:i/>
      </w:rPr>
      <w:t xml:space="preserve">Ley de Tránsito </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990AB4">
      <w:rPr>
        <w:rStyle w:val="Nmerodepgina"/>
        <w:rFonts w:ascii="Arial" w:hAnsi="Arial" w:cs="Arial"/>
        <w:b/>
        <w:bCs/>
        <w:i/>
        <w:iCs/>
        <w:noProof/>
      </w:rPr>
      <w:t>10</w:t>
    </w:r>
    <w:r>
      <w:rPr>
        <w:rStyle w:val="Nmerodepgina"/>
        <w:rFonts w:ascii="Arial" w:hAnsi="Arial" w:cs="Arial"/>
        <w:b/>
        <w:bCs/>
        <w:i/>
        <w:iCs/>
      </w:rPr>
      <w:fldChar w:fldCharType="end"/>
    </w:r>
  </w:p>
  <w:p w14:paraId="0E539CA9" w14:textId="77777777" w:rsidR="00A11C94" w:rsidRPr="0001533C" w:rsidRDefault="00A11C94" w:rsidP="000153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9A16A588"/>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65358AC"/>
    <w:multiLevelType w:val="hybridMultilevel"/>
    <w:tmpl w:val="BDBA2984"/>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321A02"/>
    <w:multiLevelType w:val="hybridMultilevel"/>
    <w:tmpl w:val="6B109E42"/>
    <w:lvl w:ilvl="0" w:tplc="B518CE82">
      <w:start w:val="1"/>
      <w:numFmt w:val="upperRoman"/>
      <w:lvlText w:val="%1."/>
      <w:lvlJc w:val="left"/>
      <w:pPr>
        <w:tabs>
          <w:tab w:val="num" w:pos="1440"/>
        </w:tabs>
        <w:ind w:left="1440" w:hanging="720"/>
      </w:pPr>
      <w:rPr>
        <w:rFonts w:hint="default"/>
        <w:b/>
        <w:i w:val="0"/>
        <w:sz w:val="24"/>
      </w:rPr>
    </w:lvl>
    <w:lvl w:ilvl="1" w:tplc="C5EC6C86">
      <w:start w:val="1"/>
      <w:numFmt w:val="lowerLetter"/>
      <w:lvlText w:val="%2)"/>
      <w:lvlJc w:val="left"/>
      <w:pPr>
        <w:tabs>
          <w:tab w:val="num" w:pos="1800"/>
        </w:tabs>
        <w:ind w:left="1800" w:hanging="360"/>
      </w:pPr>
      <w:rPr>
        <w:rFonts w:hint="default"/>
        <w:b/>
        <w:i w:val="0"/>
        <w:sz w:val="24"/>
      </w:rPr>
    </w:lvl>
    <w:lvl w:ilvl="2" w:tplc="DE8E7810">
      <w:start w:val="1"/>
      <w:numFmt w:val="upperRoman"/>
      <w:lvlText w:val="%3.-"/>
      <w:lvlJc w:val="left"/>
      <w:pPr>
        <w:tabs>
          <w:tab w:val="num" w:pos="3060"/>
        </w:tabs>
        <w:ind w:left="3060" w:hanging="720"/>
      </w:pPr>
      <w:rPr>
        <w:rFonts w:hint="default"/>
        <w:b/>
        <w:i w:val="0"/>
        <w:sz w:val="20"/>
        <w:szCs w:val="20"/>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135C74F5"/>
    <w:multiLevelType w:val="hybridMultilevel"/>
    <w:tmpl w:val="A1945D42"/>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FE96C49"/>
    <w:multiLevelType w:val="hybridMultilevel"/>
    <w:tmpl w:val="A524E63A"/>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1D23B47"/>
    <w:multiLevelType w:val="hybridMultilevel"/>
    <w:tmpl w:val="7228DEEE"/>
    <w:lvl w:ilvl="0" w:tplc="DE8E781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7D5F73"/>
    <w:multiLevelType w:val="hybridMultilevel"/>
    <w:tmpl w:val="0CC4036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23AA5CC3"/>
    <w:multiLevelType w:val="hybridMultilevel"/>
    <w:tmpl w:val="3A3C9FD4"/>
    <w:lvl w:ilvl="0" w:tplc="C5EC6C86">
      <w:start w:val="1"/>
      <w:numFmt w:val="lowerLetter"/>
      <w:lvlText w:val="%1)"/>
      <w:lvlJc w:val="left"/>
      <w:pPr>
        <w:tabs>
          <w:tab w:val="num" w:pos="720"/>
        </w:tabs>
        <w:ind w:left="720" w:hanging="360"/>
      </w:pPr>
      <w:rPr>
        <w:rFonts w:hint="default"/>
        <w:b/>
        <w:i w:val="0"/>
        <w:sz w:val="24"/>
      </w:rPr>
    </w:lvl>
    <w:lvl w:ilvl="1" w:tplc="613463D2">
      <w:start w:val="2"/>
      <w:numFmt w:val="upperRoman"/>
      <w:lvlText w:val="%2."/>
      <w:lvlJc w:val="left"/>
      <w:pPr>
        <w:tabs>
          <w:tab w:val="num" w:pos="1800"/>
        </w:tabs>
        <w:ind w:left="1800" w:hanging="720"/>
      </w:pPr>
      <w:rPr>
        <w:rFonts w:hint="default"/>
        <w:b/>
        <w:i w:val="0"/>
        <w:sz w:val="24"/>
      </w:rPr>
    </w:lvl>
    <w:lvl w:ilvl="2" w:tplc="C5EC6C86">
      <w:start w:val="1"/>
      <w:numFmt w:val="lowerLetter"/>
      <w:lvlText w:val="%3)"/>
      <w:lvlJc w:val="left"/>
      <w:pPr>
        <w:tabs>
          <w:tab w:val="num" w:pos="2340"/>
        </w:tabs>
        <w:ind w:left="2340" w:hanging="360"/>
      </w:pPr>
      <w:rPr>
        <w:rFonts w:hint="default"/>
        <w:b/>
        <w:i w:val="0"/>
        <w:sz w:val="24"/>
      </w:rPr>
    </w:lvl>
    <w:lvl w:ilvl="3" w:tplc="00040D4C">
      <w:start w:val="3"/>
      <w:numFmt w:val="upperRoman"/>
      <w:lvlText w:val="%4."/>
      <w:lvlJc w:val="left"/>
      <w:pPr>
        <w:tabs>
          <w:tab w:val="num" w:pos="3240"/>
        </w:tabs>
        <w:ind w:left="3240" w:hanging="720"/>
      </w:pPr>
      <w:rPr>
        <w:rFonts w:hint="default"/>
        <w:b/>
        <w:i w:val="0"/>
        <w:sz w:val="24"/>
      </w:rPr>
    </w:lvl>
    <w:lvl w:ilvl="4" w:tplc="C5EC6C86">
      <w:start w:val="1"/>
      <w:numFmt w:val="lowerLetter"/>
      <w:lvlText w:val="%5)"/>
      <w:lvlJc w:val="left"/>
      <w:pPr>
        <w:tabs>
          <w:tab w:val="num" w:pos="3600"/>
        </w:tabs>
        <w:ind w:left="3600" w:hanging="360"/>
      </w:pPr>
      <w:rPr>
        <w:rFonts w:hint="default"/>
        <w:b/>
        <w:i w:val="0"/>
        <w:sz w:val="24"/>
      </w:rPr>
    </w:lvl>
    <w:lvl w:ilvl="5" w:tplc="90546466">
      <w:start w:val="4"/>
      <w:numFmt w:val="upperRoman"/>
      <w:lvlText w:val="%6."/>
      <w:lvlJc w:val="left"/>
      <w:pPr>
        <w:tabs>
          <w:tab w:val="num" w:pos="4860"/>
        </w:tabs>
        <w:ind w:left="4860" w:hanging="720"/>
      </w:pPr>
      <w:rPr>
        <w:rFonts w:hint="default"/>
        <w:b/>
        <w:i w:val="0"/>
        <w:sz w:val="24"/>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8D1C80"/>
    <w:multiLevelType w:val="hybridMultilevel"/>
    <w:tmpl w:val="4EB6FBE4"/>
    <w:lvl w:ilvl="0" w:tplc="DE8E7810">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8A33C47"/>
    <w:multiLevelType w:val="hybridMultilevel"/>
    <w:tmpl w:val="699AC53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AF93F92"/>
    <w:multiLevelType w:val="multilevel"/>
    <w:tmpl w:val="3A3C9FD4"/>
    <w:lvl w:ilvl="0">
      <w:start w:val="1"/>
      <w:numFmt w:val="lowerLetter"/>
      <w:lvlText w:val="%1)"/>
      <w:lvlJc w:val="left"/>
      <w:pPr>
        <w:tabs>
          <w:tab w:val="num" w:pos="720"/>
        </w:tabs>
        <w:ind w:left="720" w:hanging="360"/>
      </w:pPr>
      <w:rPr>
        <w:rFonts w:hint="default"/>
        <w:b/>
        <w:i w:val="0"/>
        <w:sz w:val="24"/>
      </w:rPr>
    </w:lvl>
    <w:lvl w:ilvl="1">
      <w:start w:val="2"/>
      <w:numFmt w:val="upperRoman"/>
      <w:lvlText w:val="%2."/>
      <w:lvlJc w:val="left"/>
      <w:pPr>
        <w:tabs>
          <w:tab w:val="num" w:pos="1800"/>
        </w:tabs>
        <w:ind w:left="1800" w:hanging="720"/>
      </w:pPr>
      <w:rPr>
        <w:rFonts w:hint="default"/>
        <w:b/>
        <w:i w:val="0"/>
        <w:sz w:val="24"/>
      </w:rPr>
    </w:lvl>
    <w:lvl w:ilvl="2">
      <w:start w:val="1"/>
      <w:numFmt w:val="lowerLetter"/>
      <w:lvlText w:val="%3)"/>
      <w:lvlJc w:val="left"/>
      <w:pPr>
        <w:tabs>
          <w:tab w:val="num" w:pos="2340"/>
        </w:tabs>
        <w:ind w:left="2340" w:hanging="360"/>
      </w:pPr>
      <w:rPr>
        <w:rFonts w:hint="default"/>
        <w:b/>
        <w:i w:val="0"/>
        <w:sz w:val="24"/>
      </w:rPr>
    </w:lvl>
    <w:lvl w:ilvl="3">
      <w:start w:val="3"/>
      <w:numFmt w:val="upperRoman"/>
      <w:lvlText w:val="%4."/>
      <w:lvlJc w:val="left"/>
      <w:pPr>
        <w:tabs>
          <w:tab w:val="num" w:pos="3240"/>
        </w:tabs>
        <w:ind w:left="3240" w:hanging="720"/>
      </w:pPr>
      <w:rPr>
        <w:rFonts w:hint="default"/>
        <w:b/>
        <w:i w:val="0"/>
        <w:sz w:val="24"/>
      </w:rPr>
    </w:lvl>
    <w:lvl w:ilvl="4">
      <w:start w:val="1"/>
      <w:numFmt w:val="lowerLetter"/>
      <w:lvlText w:val="%5)"/>
      <w:lvlJc w:val="left"/>
      <w:pPr>
        <w:tabs>
          <w:tab w:val="num" w:pos="3600"/>
        </w:tabs>
        <w:ind w:left="3600" w:hanging="360"/>
      </w:pPr>
      <w:rPr>
        <w:rFonts w:hint="default"/>
        <w:b/>
        <w:i w:val="0"/>
        <w:sz w:val="24"/>
      </w:rPr>
    </w:lvl>
    <w:lvl w:ilvl="5">
      <w:start w:val="4"/>
      <w:numFmt w:val="upperRoman"/>
      <w:lvlText w:val="%6."/>
      <w:lvlJc w:val="left"/>
      <w:pPr>
        <w:tabs>
          <w:tab w:val="num" w:pos="4860"/>
        </w:tabs>
        <w:ind w:left="4860" w:hanging="720"/>
      </w:pPr>
      <w:rPr>
        <w:rFonts w:hint="default"/>
        <w:b/>
        <w:i w:val="0"/>
        <w:sz w:val="24"/>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9C0D9C"/>
    <w:multiLevelType w:val="multilevel"/>
    <w:tmpl w:val="3A8672F6"/>
    <w:lvl w:ilvl="0">
      <w:start w:val="123"/>
      <w:numFmt w:val="none"/>
      <w:lvlText w:val="IV.-"/>
      <w:lvlJc w:val="left"/>
      <w:pPr>
        <w:tabs>
          <w:tab w:val="num" w:pos="2172"/>
        </w:tabs>
        <w:ind w:left="2172" w:hanging="45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9C1E59"/>
    <w:multiLevelType w:val="hybridMultilevel"/>
    <w:tmpl w:val="CE121FD4"/>
    <w:lvl w:ilvl="0" w:tplc="5F20DFC8">
      <w:start w:val="4"/>
      <w:numFmt w:val="decimal"/>
      <w:lvlText w:val="%1."/>
      <w:lvlJc w:val="left"/>
      <w:pPr>
        <w:tabs>
          <w:tab w:val="num" w:pos="840"/>
        </w:tabs>
        <w:ind w:left="84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3" w15:restartNumberingAfterBreak="0">
    <w:nsid w:val="2EE660A0"/>
    <w:multiLevelType w:val="hybridMultilevel"/>
    <w:tmpl w:val="3A8672F6"/>
    <w:lvl w:ilvl="0" w:tplc="881AD404">
      <w:start w:val="123"/>
      <w:numFmt w:val="none"/>
      <w:lvlText w:val="IV.-"/>
      <w:lvlJc w:val="left"/>
      <w:pPr>
        <w:tabs>
          <w:tab w:val="num" w:pos="2172"/>
        </w:tabs>
        <w:ind w:left="2172" w:hanging="454"/>
      </w:pPr>
      <w:rPr>
        <w:rFonts w:ascii="Arial" w:hAnsi="Arial"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54214B"/>
    <w:multiLevelType w:val="hybridMultilevel"/>
    <w:tmpl w:val="F24C1594"/>
    <w:lvl w:ilvl="0" w:tplc="7A3CC198">
      <w:start w:val="10"/>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E86C8D"/>
    <w:multiLevelType w:val="hybridMultilevel"/>
    <w:tmpl w:val="6E02A1BC"/>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837532F"/>
    <w:multiLevelType w:val="hybridMultilevel"/>
    <w:tmpl w:val="9D28AD70"/>
    <w:lvl w:ilvl="0" w:tplc="626095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C6E1935"/>
    <w:multiLevelType w:val="multilevel"/>
    <w:tmpl w:val="C28C1DD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8" w15:restartNumberingAfterBreak="0">
    <w:nsid w:val="4BED0A4F"/>
    <w:multiLevelType w:val="hybridMultilevel"/>
    <w:tmpl w:val="A7D889B8"/>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950537"/>
    <w:multiLevelType w:val="hybridMultilevel"/>
    <w:tmpl w:val="8FD448A2"/>
    <w:lvl w:ilvl="0" w:tplc="0F58FD62">
      <w:start w:val="123"/>
      <w:numFmt w:val="none"/>
      <w:lvlText w:val="IV.-"/>
      <w:lvlJc w:val="left"/>
      <w:pPr>
        <w:tabs>
          <w:tab w:val="num" w:pos="2794"/>
        </w:tabs>
        <w:ind w:left="2794" w:hanging="454"/>
      </w:pPr>
      <w:rPr>
        <w:rFonts w:ascii="Arial" w:hAnsi="Arial"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CA161F"/>
    <w:multiLevelType w:val="hybridMultilevel"/>
    <w:tmpl w:val="87F07586"/>
    <w:lvl w:ilvl="0" w:tplc="8102AB02">
      <w:start w:val="1"/>
      <w:numFmt w:val="decimal"/>
      <w:lvlText w:val="%1.-"/>
      <w:lvlJc w:val="left"/>
      <w:pPr>
        <w:tabs>
          <w:tab w:val="num" w:pos="680"/>
        </w:tabs>
        <w:ind w:left="680" w:hanging="680"/>
      </w:pPr>
      <w:rPr>
        <w:rFonts w:ascii="Arial" w:hAnsi="Arial" w:hint="default"/>
        <w:b/>
        <w:i w:val="0"/>
        <w:sz w:val="26"/>
        <w:szCs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B9415D3"/>
    <w:multiLevelType w:val="hybridMultilevel"/>
    <w:tmpl w:val="4D2E63FC"/>
    <w:lvl w:ilvl="0" w:tplc="F3EA188A">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662848F5"/>
    <w:multiLevelType w:val="hybridMultilevel"/>
    <w:tmpl w:val="5176A708"/>
    <w:lvl w:ilvl="0" w:tplc="59881F48">
      <w:start w:val="1"/>
      <w:numFmt w:val="upperRoman"/>
      <w:lvlText w:val="%1."/>
      <w:lvlJc w:val="left"/>
      <w:pPr>
        <w:tabs>
          <w:tab w:val="num" w:pos="3060"/>
        </w:tabs>
        <w:ind w:left="3060" w:hanging="720"/>
      </w:pPr>
      <w:rPr>
        <w:rFonts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6B91514"/>
    <w:multiLevelType w:val="hybridMultilevel"/>
    <w:tmpl w:val="4CEEA55E"/>
    <w:lvl w:ilvl="0" w:tplc="AC62AD98">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42616EE"/>
    <w:multiLevelType w:val="hybridMultilevel"/>
    <w:tmpl w:val="86FE49F2"/>
    <w:lvl w:ilvl="0" w:tplc="5F20DFC8">
      <w:start w:val="4"/>
      <w:numFmt w:val="decimal"/>
      <w:lvlText w:val="%1."/>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5" w15:restartNumberingAfterBreak="0">
    <w:nsid w:val="7FDB3D2C"/>
    <w:multiLevelType w:val="multilevel"/>
    <w:tmpl w:val="CE121FD4"/>
    <w:lvl w:ilvl="0">
      <w:start w:val="4"/>
      <w:numFmt w:val="decimal"/>
      <w:lvlText w:val="%1."/>
      <w:lvlJc w:val="left"/>
      <w:pPr>
        <w:tabs>
          <w:tab w:val="num" w:pos="840"/>
        </w:tabs>
        <w:ind w:left="8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16cid:durableId="478808384">
    <w:abstractNumId w:val="20"/>
  </w:num>
  <w:num w:numId="2" w16cid:durableId="1581256675">
    <w:abstractNumId w:val="6"/>
  </w:num>
  <w:num w:numId="3" w16cid:durableId="897083415">
    <w:abstractNumId w:val="9"/>
  </w:num>
  <w:num w:numId="4" w16cid:durableId="267590683">
    <w:abstractNumId w:val="21"/>
  </w:num>
  <w:num w:numId="5" w16cid:durableId="433669653">
    <w:abstractNumId w:val="23"/>
  </w:num>
  <w:num w:numId="6" w16cid:durableId="357782244">
    <w:abstractNumId w:val="8"/>
  </w:num>
  <w:num w:numId="7" w16cid:durableId="992683919">
    <w:abstractNumId w:val="2"/>
  </w:num>
  <w:num w:numId="8" w16cid:durableId="1105734048">
    <w:abstractNumId w:val="7"/>
  </w:num>
  <w:num w:numId="9" w16cid:durableId="1761950426">
    <w:abstractNumId w:val="22"/>
  </w:num>
  <w:num w:numId="10" w16cid:durableId="1099183971">
    <w:abstractNumId w:val="24"/>
  </w:num>
  <w:num w:numId="11" w16cid:durableId="2111270395">
    <w:abstractNumId w:val="17"/>
  </w:num>
  <w:num w:numId="12" w16cid:durableId="1510022576">
    <w:abstractNumId w:val="12"/>
  </w:num>
  <w:num w:numId="13" w16cid:durableId="816261876">
    <w:abstractNumId w:val="25"/>
  </w:num>
  <w:num w:numId="14" w16cid:durableId="650253543">
    <w:abstractNumId w:val="10"/>
  </w:num>
  <w:num w:numId="15" w16cid:durableId="931668726">
    <w:abstractNumId w:val="13"/>
  </w:num>
  <w:num w:numId="16" w16cid:durableId="1907690005">
    <w:abstractNumId w:val="11"/>
  </w:num>
  <w:num w:numId="17" w16cid:durableId="1460494839">
    <w:abstractNumId w:val="19"/>
  </w:num>
  <w:num w:numId="18" w16cid:durableId="1592347654">
    <w:abstractNumId w:val="16"/>
  </w:num>
  <w:num w:numId="19" w16cid:durableId="1293906820">
    <w:abstractNumId w:val="18"/>
  </w:num>
  <w:num w:numId="20" w16cid:durableId="556404942">
    <w:abstractNumId w:val="15"/>
  </w:num>
  <w:num w:numId="21" w16cid:durableId="81797951">
    <w:abstractNumId w:val="1"/>
  </w:num>
  <w:num w:numId="22" w16cid:durableId="1580554694">
    <w:abstractNumId w:val="4"/>
  </w:num>
  <w:num w:numId="23" w16cid:durableId="1822194706">
    <w:abstractNumId w:val="5"/>
  </w:num>
  <w:num w:numId="24" w16cid:durableId="913511679">
    <w:abstractNumId w:val="0"/>
  </w:num>
  <w:num w:numId="25" w16cid:durableId="569509337">
    <w:abstractNumId w:val="14"/>
  </w:num>
  <w:num w:numId="26" w16cid:durableId="1786608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A2"/>
    <w:rsid w:val="0001374D"/>
    <w:rsid w:val="0001533C"/>
    <w:rsid w:val="0001545C"/>
    <w:rsid w:val="00022A1B"/>
    <w:rsid w:val="00024561"/>
    <w:rsid w:val="00032FC9"/>
    <w:rsid w:val="00041DD5"/>
    <w:rsid w:val="000476EF"/>
    <w:rsid w:val="0005200C"/>
    <w:rsid w:val="00052FD7"/>
    <w:rsid w:val="0006548B"/>
    <w:rsid w:val="0006687E"/>
    <w:rsid w:val="000732E0"/>
    <w:rsid w:val="0007442B"/>
    <w:rsid w:val="000907B9"/>
    <w:rsid w:val="000A1BC6"/>
    <w:rsid w:val="000A7764"/>
    <w:rsid w:val="000B484C"/>
    <w:rsid w:val="000B6ECA"/>
    <w:rsid w:val="000C6ED0"/>
    <w:rsid w:val="000D4B2A"/>
    <w:rsid w:val="000E5D27"/>
    <w:rsid w:val="000F0308"/>
    <w:rsid w:val="000F32D7"/>
    <w:rsid w:val="000F5AA4"/>
    <w:rsid w:val="0010227B"/>
    <w:rsid w:val="00106651"/>
    <w:rsid w:val="00112A8A"/>
    <w:rsid w:val="00117D99"/>
    <w:rsid w:val="001232BD"/>
    <w:rsid w:val="00130920"/>
    <w:rsid w:val="00132AD6"/>
    <w:rsid w:val="001373A4"/>
    <w:rsid w:val="00145DD0"/>
    <w:rsid w:val="00151622"/>
    <w:rsid w:val="001570EB"/>
    <w:rsid w:val="00162B3E"/>
    <w:rsid w:val="001745FA"/>
    <w:rsid w:val="00183225"/>
    <w:rsid w:val="00185057"/>
    <w:rsid w:val="00186859"/>
    <w:rsid w:val="001A4A3C"/>
    <w:rsid w:val="001C2703"/>
    <w:rsid w:val="001C55FD"/>
    <w:rsid w:val="001D1A84"/>
    <w:rsid w:val="001F0124"/>
    <w:rsid w:val="001F0458"/>
    <w:rsid w:val="001F131D"/>
    <w:rsid w:val="001F1DD3"/>
    <w:rsid w:val="001F7011"/>
    <w:rsid w:val="001F7B2C"/>
    <w:rsid w:val="002053A8"/>
    <w:rsid w:val="00206AE2"/>
    <w:rsid w:val="00226F74"/>
    <w:rsid w:val="00231E39"/>
    <w:rsid w:val="00235A4C"/>
    <w:rsid w:val="00256196"/>
    <w:rsid w:val="002600C9"/>
    <w:rsid w:val="00264E5A"/>
    <w:rsid w:val="002666BF"/>
    <w:rsid w:val="00274781"/>
    <w:rsid w:val="0028204E"/>
    <w:rsid w:val="00290783"/>
    <w:rsid w:val="00296B7A"/>
    <w:rsid w:val="002A4802"/>
    <w:rsid w:val="002A6B68"/>
    <w:rsid w:val="002A7392"/>
    <w:rsid w:val="002B0ED8"/>
    <w:rsid w:val="002B3869"/>
    <w:rsid w:val="002C71A4"/>
    <w:rsid w:val="002F19C7"/>
    <w:rsid w:val="002F7943"/>
    <w:rsid w:val="003006EE"/>
    <w:rsid w:val="00303F22"/>
    <w:rsid w:val="00311691"/>
    <w:rsid w:val="003338D4"/>
    <w:rsid w:val="0034798A"/>
    <w:rsid w:val="0035100B"/>
    <w:rsid w:val="003520B0"/>
    <w:rsid w:val="00357418"/>
    <w:rsid w:val="00357BFD"/>
    <w:rsid w:val="003669F0"/>
    <w:rsid w:val="003744C1"/>
    <w:rsid w:val="003759B9"/>
    <w:rsid w:val="00380C95"/>
    <w:rsid w:val="0038297E"/>
    <w:rsid w:val="003A321E"/>
    <w:rsid w:val="003B4EF9"/>
    <w:rsid w:val="003C06CD"/>
    <w:rsid w:val="003C549B"/>
    <w:rsid w:val="003C59A2"/>
    <w:rsid w:val="003D20D0"/>
    <w:rsid w:val="003D4028"/>
    <w:rsid w:val="003E17D6"/>
    <w:rsid w:val="00401073"/>
    <w:rsid w:val="004066CE"/>
    <w:rsid w:val="00413128"/>
    <w:rsid w:val="00413A2F"/>
    <w:rsid w:val="0042679B"/>
    <w:rsid w:val="0043101C"/>
    <w:rsid w:val="00431E33"/>
    <w:rsid w:val="00437DD4"/>
    <w:rsid w:val="00450E84"/>
    <w:rsid w:val="00457114"/>
    <w:rsid w:val="004573AC"/>
    <w:rsid w:val="00460A46"/>
    <w:rsid w:val="0047069C"/>
    <w:rsid w:val="004802D8"/>
    <w:rsid w:val="0048766B"/>
    <w:rsid w:val="00493AA2"/>
    <w:rsid w:val="00495062"/>
    <w:rsid w:val="004A17A2"/>
    <w:rsid w:val="004B2D48"/>
    <w:rsid w:val="004B4B44"/>
    <w:rsid w:val="004B53C5"/>
    <w:rsid w:val="004C09B3"/>
    <w:rsid w:val="004C4C6F"/>
    <w:rsid w:val="004C7013"/>
    <w:rsid w:val="004D2B23"/>
    <w:rsid w:val="004D49F4"/>
    <w:rsid w:val="004D7F63"/>
    <w:rsid w:val="004E24DB"/>
    <w:rsid w:val="004E5D0B"/>
    <w:rsid w:val="004F1E76"/>
    <w:rsid w:val="004F3E66"/>
    <w:rsid w:val="004F6ABB"/>
    <w:rsid w:val="005016DC"/>
    <w:rsid w:val="00504B76"/>
    <w:rsid w:val="00505844"/>
    <w:rsid w:val="0050788E"/>
    <w:rsid w:val="00516060"/>
    <w:rsid w:val="00517763"/>
    <w:rsid w:val="00521493"/>
    <w:rsid w:val="00536A57"/>
    <w:rsid w:val="00543382"/>
    <w:rsid w:val="005469B8"/>
    <w:rsid w:val="00550EA4"/>
    <w:rsid w:val="00553A6E"/>
    <w:rsid w:val="0056727A"/>
    <w:rsid w:val="0057117C"/>
    <w:rsid w:val="00594242"/>
    <w:rsid w:val="005A1DCA"/>
    <w:rsid w:val="005A2223"/>
    <w:rsid w:val="005A6DE9"/>
    <w:rsid w:val="005A74C1"/>
    <w:rsid w:val="005A78D2"/>
    <w:rsid w:val="005B220E"/>
    <w:rsid w:val="005B3798"/>
    <w:rsid w:val="005B7C43"/>
    <w:rsid w:val="005C618F"/>
    <w:rsid w:val="005C67E2"/>
    <w:rsid w:val="005E59F5"/>
    <w:rsid w:val="006058F2"/>
    <w:rsid w:val="006166D3"/>
    <w:rsid w:val="00657005"/>
    <w:rsid w:val="00661BF5"/>
    <w:rsid w:val="00672426"/>
    <w:rsid w:val="00682DDB"/>
    <w:rsid w:val="00684E16"/>
    <w:rsid w:val="00695788"/>
    <w:rsid w:val="006A03B5"/>
    <w:rsid w:val="006A0B5C"/>
    <w:rsid w:val="006A52F9"/>
    <w:rsid w:val="006B399C"/>
    <w:rsid w:val="006B50FC"/>
    <w:rsid w:val="006C48AD"/>
    <w:rsid w:val="006E4A3C"/>
    <w:rsid w:val="006E6259"/>
    <w:rsid w:val="006F2622"/>
    <w:rsid w:val="006F5648"/>
    <w:rsid w:val="007102AF"/>
    <w:rsid w:val="00711415"/>
    <w:rsid w:val="007202B2"/>
    <w:rsid w:val="00721DD6"/>
    <w:rsid w:val="00721F97"/>
    <w:rsid w:val="00727E89"/>
    <w:rsid w:val="0073028F"/>
    <w:rsid w:val="00734CAC"/>
    <w:rsid w:val="00737FAF"/>
    <w:rsid w:val="0074011C"/>
    <w:rsid w:val="00746B47"/>
    <w:rsid w:val="00747790"/>
    <w:rsid w:val="00763A2B"/>
    <w:rsid w:val="00767689"/>
    <w:rsid w:val="00774DA0"/>
    <w:rsid w:val="00775527"/>
    <w:rsid w:val="007845E3"/>
    <w:rsid w:val="00793ED2"/>
    <w:rsid w:val="00794DBC"/>
    <w:rsid w:val="007957C7"/>
    <w:rsid w:val="007A05DE"/>
    <w:rsid w:val="007A15CC"/>
    <w:rsid w:val="007C22C6"/>
    <w:rsid w:val="007C528C"/>
    <w:rsid w:val="007C7746"/>
    <w:rsid w:val="007D17A5"/>
    <w:rsid w:val="007E22C5"/>
    <w:rsid w:val="007E44F7"/>
    <w:rsid w:val="007F0E7D"/>
    <w:rsid w:val="008024C8"/>
    <w:rsid w:val="00803BFD"/>
    <w:rsid w:val="0081739F"/>
    <w:rsid w:val="008214A9"/>
    <w:rsid w:val="00824A82"/>
    <w:rsid w:val="0083583D"/>
    <w:rsid w:val="00843B1E"/>
    <w:rsid w:val="00851BFF"/>
    <w:rsid w:val="00852037"/>
    <w:rsid w:val="008576B1"/>
    <w:rsid w:val="00865C14"/>
    <w:rsid w:val="00870397"/>
    <w:rsid w:val="00872B66"/>
    <w:rsid w:val="00872BB1"/>
    <w:rsid w:val="00877892"/>
    <w:rsid w:val="0088216E"/>
    <w:rsid w:val="008953D8"/>
    <w:rsid w:val="008A1B75"/>
    <w:rsid w:val="008A47D2"/>
    <w:rsid w:val="008B17EF"/>
    <w:rsid w:val="008B3EF9"/>
    <w:rsid w:val="008B4DF5"/>
    <w:rsid w:val="008B6732"/>
    <w:rsid w:val="008B76BB"/>
    <w:rsid w:val="008B7C78"/>
    <w:rsid w:val="008C3E2C"/>
    <w:rsid w:val="008D11C7"/>
    <w:rsid w:val="008D5ED9"/>
    <w:rsid w:val="008E1471"/>
    <w:rsid w:val="008F219A"/>
    <w:rsid w:val="009067EF"/>
    <w:rsid w:val="00910775"/>
    <w:rsid w:val="0091634B"/>
    <w:rsid w:val="009173C1"/>
    <w:rsid w:val="009251DF"/>
    <w:rsid w:val="009272BA"/>
    <w:rsid w:val="0093421C"/>
    <w:rsid w:val="009427B1"/>
    <w:rsid w:val="0095121B"/>
    <w:rsid w:val="009616D5"/>
    <w:rsid w:val="009806E7"/>
    <w:rsid w:val="00986059"/>
    <w:rsid w:val="00990AB4"/>
    <w:rsid w:val="00994668"/>
    <w:rsid w:val="009A3E91"/>
    <w:rsid w:val="009A3EA5"/>
    <w:rsid w:val="009B12D8"/>
    <w:rsid w:val="009D24C6"/>
    <w:rsid w:val="009D2914"/>
    <w:rsid w:val="009E30BD"/>
    <w:rsid w:val="009E6003"/>
    <w:rsid w:val="009E624D"/>
    <w:rsid w:val="009E6551"/>
    <w:rsid w:val="009F18BC"/>
    <w:rsid w:val="00A00B1D"/>
    <w:rsid w:val="00A065BE"/>
    <w:rsid w:val="00A068DB"/>
    <w:rsid w:val="00A116FB"/>
    <w:rsid w:val="00A11C94"/>
    <w:rsid w:val="00A13BA3"/>
    <w:rsid w:val="00A15DED"/>
    <w:rsid w:val="00A34018"/>
    <w:rsid w:val="00A3576B"/>
    <w:rsid w:val="00A41785"/>
    <w:rsid w:val="00A43CA3"/>
    <w:rsid w:val="00A50A60"/>
    <w:rsid w:val="00A527A8"/>
    <w:rsid w:val="00A530DC"/>
    <w:rsid w:val="00A65841"/>
    <w:rsid w:val="00A727F8"/>
    <w:rsid w:val="00A7530D"/>
    <w:rsid w:val="00A75CB8"/>
    <w:rsid w:val="00A81387"/>
    <w:rsid w:val="00A83790"/>
    <w:rsid w:val="00A85043"/>
    <w:rsid w:val="00A909DF"/>
    <w:rsid w:val="00AA2967"/>
    <w:rsid w:val="00AB1975"/>
    <w:rsid w:val="00AB3910"/>
    <w:rsid w:val="00AC182F"/>
    <w:rsid w:val="00AD169F"/>
    <w:rsid w:val="00AE48BB"/>
    <w:rsid w:val="00AE49F7"/>
    <w:rsid w:val="00AE586F"/>
    <w:rsid w:val="00AE7B89"/>
    <w:rsid w:val="00AF1B7A"/>
    <w:rsid w:val="00AF7786"/>
    <w:rsid w:val="00B0411B"/>
    <w:rsid w:val="00B224BC"/>
    <w:rsid w:val="00B305C4"/>
    <w:rsid w:val="00B32996"/>
    <w:rsid w:val="00B3580C"/>
    <w:rsid w:val="00B370E0"/>
    <w:rsid w:val="00B4255A"/>
    <w:rsid w:val="00B47B59"/>
    <w:rsid w:val="00B501F1"/>
    <w:rsid w:val="00B6484C"/>
    <w:rsid w:val="00B715CD"/>
    <w:rsid w:val="00B83A81"/>
    <w:rsid w:val="00B8545D"/>
    <w:rsid w:val="00BA5327"/>
    <w:rsid w:val="00BA7CB0"/>
    <w:rsid w:val="00BB13FD"/>
    <w:rsid w:val="00BC048A"/>
    <w:rsid w:val="00BC21A5"/>
    <w:rsid w:val="00BF3193"/>
    <w:rsid w:val="00BF49A1"/>
    <w:rsid w:val="00BF6C63"/>
    <w:rsid w:val="00C0701C"/>
    <w:rsid w:val="00C1384E"/>
    <w:rsid w:val="00C218B4"/>
    <w:rsid w:val="00C352DD"/>
    <w:rsid w:val="00C37F06"/>
    <w:rsid w:val="00C4203F"/>
    <w:rsid w:val="00C52E3B"/>
    <w:rsid w:val="00C6196E"/>
    <w:rsid w:val="00C64CA8"/>
    <w:rsid w:val="00C719CE"/>
    <w:rsid w:val="00C72C8F"/>
    <w:rsid w:val="00C73094"/>
    <w:rsid w:val="00C83AD0"/>
    <w:rsid w:val="00C85C01"/>
    <w:rsid w:val="00C93F73"/>
    <w:rsid w:val="00CA0CD7"/>
    <w:rsid w:val="00CA1109"/>
    <w:rsid w:val="00CA2F72"/>
    <w:rsid w:val="00CA62AF"/>
    <w:rsid w:val="00CB717C"/>
    <w:rsid w:val="00CC051E"/>
    <w:rsid w:val="00CC1682"/>
    <w:rsid w:val="00CD2E3B"/>
    <w:rsid w:val="00CE37D2"/>
    <w:rsid w:val="00CE6456"/>
    <w:rsid w:val="00CE6D55"/>
    <w:rsid w:val="00CF679A"/>
    <w:rsid w:val="00CF7DBF"/>
    <w:rsid w:val="00D060D2"/>
    <w:rsid w:val="00D21E97"/>
    <w:rsid w:val="00D26205"/>
    <w:rsid w:val="00D275D3"/>
    <w:rsid w:val="00D41A47"/>
    <w:rsid w:val="00D66649"/>
    <w:rsid w:val="00D837E5"/>
    <w:rsid w:val="00D97910"/>
    <w:rsid w:val="00DA10D5"/>
    <w:rsid w:val="00DA5441"/>
    <w:rsid w:val="00DA5941"/>
    <w:rsid w:val="00DB48A4"/>
    <w:rsid w:val="00DD57D3"/>
    <w:rsid w:val="00DE3F95"/>
    <w:rsid w:val="00E0020E"/>
    <w:rsid w:val="00E018F9"/>
    <w:rsid w:val="00E10FAA"/>
    <w:rsid w:val="00E13B70"/>
    <w:rsid w:val="00E3269F"/>
    <w:rsid w:val="00E613EC"/>
    <w:rsid w:val="00E61523"/>
    <w:rsid w:val="00E76988"/>
    <w:rsid w:val="00E80BD0"/>
    <w:rsid w:val="00E839B7"/>
    <w:rsid w:val="00EA2DEF"/>
    <w:rsid w:val="00EB4CB4"/>
    <w:rsid w:val="00ED35FD"/>
    <w:rsid w:val="00EE02FB"/>
    <w:rsid w:val="00EE58B0"/>
    <w:rsid w:val="00EE7163"/>
    <w:rsid w:val="00EF551C"/>
    <w:rsid w:val="00F103AA"/>
    <w:rsid w:val="00F170D0"/>
    <w:rsid w:val="00F17A2D"/>
    <w:rsid w:val="00F17FA9"/>
    <w:rsid w:val="00F22915"/>
    <w:rsid w:val="00F26E61"/>
    <w:rsid w:val="00F30C5C"/>
    <w:rsid w:val="00F36BD4"/>
    <w:rsid w:val="00F437F5"/>
    <w:rsid w:val="00F54EB7"/>
    <w:rsid w:val="00F5556D"/>
    <w:rsid w:val="00F55A13"/>
    <w:rsid w:val="00F95F7E"/>
    <w:rsid w:val="00FB191E"/>
    <w:rsid w:val="00FB26D9"/>
    <w:rsid w:val="00FB4C42"/>
    <w:rsid w:val="00FC42B7"/>
    <w:rsid w:val="00FC48D7"/>
    <w:rsid w:val="00FD56B5"/>
    <w:rsid w:val="00FD7AF7"/>
    <w:rsid w:val="00FE579A"/>
    <w:rsid w:val="00FE79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D616B"/>
  <w15:docId w15:val="{2AD7B5AF-AEAB-428F-9182-CE3933EE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CB0"/>
    <w:rPr>
      <w:lang w:val="es-ES_tradnl"/>
    </w:rPr>
  </w:style>
  <w:style w:type="paragraph" w:styleId="Ttulo1">
    <w:name w:val="heading 1"/>
    <w:basedOn w:val="Normal"/>
    <w:next w:val="Normal"/>
    <w:qFormat/>
    <w:rsid w:val="00FB191E"/>
    <w:pPr>
      <w:keepNext/>
      <w:jc w:val="center"/>
      <w:outlineLvl w:val="0"/>
    </w:pPr>
    <w:rPr>
      <w:rFonts w:ascii="Arial" w:hAnsi="Arial"/>
      <w:b/>
      <w:sz w:val="22"/>
    </w:rPr>
  </w:style>
  <w:style w:type="paragraph" w:styleId="Ttulo3">
    <w:name w:val="heading 3"/>
    <w:basedOn w:val="Normal"/>
    <w:next w:val="Normal"/>
    <w:qFormat/>
    <w:rsid w:val="0001533C"/>
    <w:pPr>
      <w:keepNext/>
      <w:spacing w:before="240" w:after="60"/>
      <w:outlineLvl w:val="2"/>
    </w:pPr>
    <w:rPr>
      <w:rFonts w:ascii="Arial"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B191E"/>
    <w:pPr>
      <w:jc w:val="both"/>
    </w:pPr>
    <w:rPr>
      <w:rFonts w:ascii="Arial" w:hAnsi="Arial"/>
      <w:i/>
    </w:rPr>
  </w:style>
  <w:style w:type="paragraph" w:styleId="Textoindependiente2">
    <w:name w:val="Body Text 2"/>
    <w:basedOn w:val="Normal"/>
    <w:rsid w:val="00FB191E"/>
    <w:pPr>
      <w:jc w:val="both"/>
    </w:pPr>
    <w:rPr>
      <w:rFonts w:ascii="Arial" w:hAnsi="Arial"/>
      <w:b/>
    </w:rPr>
  </w:style>
  <w:style w:type="paragraph" w:styleId="Piedepgina">
    <w:name w:val="footer"/>
    <w:basedOn w:val="Normal"/>
    <w:rsid w:val="003C59A2"/>
    <w:pPr>
      <w:tabs>
        <w:tab w:val="center" w:pos="4419"/>
        <w:tab w:val="right" w:pos="8838"/>
      </w:tabs>
    </w:pPr>
  </w:style>
  <w:style w:type="character" w:styleId="Nmerodepgina">
    <w:name w:val="page number"/>
    <w:basedOn w:val="Fuentedeprrafopredeter"/>
    <w:rsid w:val="003C59A2"/>
  </w:style>
  <w:style w:type="paragraph" w:styleId="Encabezado">
    <w:name w:val="header"/>
    <w:basedOn w:val="Normal"/>
    <w:rsid w:val="0001533C"/>
    <w:pPr>
      <w:tabs>
        <w:tab w:val="center" w:pos="4419"/>
        <w:tab w:val="right" w:pos="8838"/>
      </w:tabs>
    </w:pPr>
  </w:style>
  <w:style w:type="paragraph" w:styleId="Sangradetextonormal">
    <w:name w:val="Body Text Indent"/>
    <w:basedOn w:val="Normal"/>
    <w:rsid w:val="008C3E2C"/>
    <w:pPr>
      <w:spacing w:after="120"/>
      <w:ind w:left="283"/>
    </w:pPr>
    <w:rPr>
      <w:sz w:val="24"/>
      <w:szCs w:val="24"/>
      <w:lang w:val="es-ES" w:eastAsia="es-ES"/>
    </w:rPr>
  </w:style>
  <w:style w:type="table" w:styleId="Tablaconcuadrcula">
    <w:name w:val="Table Grid"/>
    <w:basedOn w:val="Tablanormal"/>
    <w:rsid w:val="008F219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065BE"/>
    <w:pPr>
      <w:spacing w:after="200" w:line="276" w:lineRule="auto"/>
      <w:ind w:left="720"/>
      <w:contextualSpacing/>
    </w:pPr>
    <w:rPr>
      <w:rFonts w:ascii="Calibri" w:eastAsia="Calibri" w:hAnsi="Calibri"/>
      <w:sz w:val="22"/>
      <w:szCs w:val="22"/>
      <w:lang w:val="es-MX" w:eastAsia="en-US"/>
    </w:rPr>
  </w:style>
  <w:style w:type="character" w:customStyle="1" w:styleId="negritas">
    <w:name w:val="negritas"/>
    <w:rsid w:val="00A75CB8"/>
    <w:rPr>
      <w:b/>
      <w:bCs/>
    </w:rPr>
  </w:style>
  <w:style w:type="paragraph" w:styleId="NormalWeb">
    <w:name w:val="Normal (Web)"/>
    <w:basedOn w:val="Normal"/>
    <w:uiPriority w:val="99"/>
    <w:rsid w:val="009067EF"/>
    <w:pPr>
      <w:spacing w:before="100" w:beforeAutospacing="1" w:after="100" w:afterAutospacing="1"/>
    </w:pPr>
    <w:rPr>
      <w:rFonts w:ascii="Arial Unicode MS" w:eastAsia="Arial Unicode MS" w:hAnsi="Arial Unicode MS"/>
      <w:sz w:val="24"/>
      <w:szCs w:val="24"/>
      <w:lang w:val="es-ES" w:eastAsia="es-ES"/>
    </w:rPr>
  </w:style>
  <w:style w:type="paragraph" w:styleId="Textoindependiente3">
    <w:name w:val="Body Text 3"/>
    <w:basedOn w:val="Normal"/>
    <w:link w:val="Textoindependiente3Car"/>
    <w:rsid w:val="00F55A13"/>
    <w:pPr>
      <w:spacing w:after="120"/>
    </w:pPr>
    <w:rPr>
      <w:sz w:val="16"/>
      <w:szCs w:val="16"/>
    </w:rPr>
  </w:style>
  <w:style w:type="character" w:customStyle="1" w:styleId="Textoindependiente3Car">
    <w:name w:val="Texto independiente 3 Car"/>
    <w:link w:val="Textoindependiente3"/>
    <w:rsid w:val="00F55A13"/>
    <w:rPr>
      <w:sz w:val="16"/>
      <w:szCs w:val="16"/>
      <w:lang w:val="es-ES_tradnl" w:eastAsia="es-MX"/>
    </w:rPr>
  </w:style>
  <w:style w:type="paragraph" w:styleId="Textodeglobo">
    <w:name w:val="Balloon Text"/>
    <w:basedOn w:val="Normal"/>
    <w:link w:val="TextodegloboCar"/>
    <w:rsid w:val="00C218B4"/>
    <w:rPr>
      <w:rFonts w:ascii="Tahoma" w:hAnsi="Tahoma" w:cs="Tahoma"/>
      <w:sz w:val="16"/>
      <w:szCs w:val="16"/>
    </w:rPr>
  </w:style>
  <w:style w:type="character" w:customStyle="1" w:styleId="TextodegloboCar">
    <w:name w:val="Texto de globo Car"/>
    <w:basedOn w:val="Fuentedeprrafopredeter"/>
    <w:link w:val="Textodeglobo"/>
    <w:rsid w:val="00C218B4"/>
    <w:rPr>
      <w:rFonts w:ascii="Tahoma" w:hAnsi="Tahoma" w:cs="Tahoma"/>
      <w:sz w:val="16"/>
      <w:szCs w:val="16"/>
      <w:lang w:val="es-ES_tradnl"/>
    </w:rPr>
  </w:style>
  <w:style w:type="character" w:styleId="Hipervnculo">
    <w:name w:val="Hyperlink"/>
    <w:uiPriority w:val="99"/>
    <w:rsid w:val="008214A9"/>
    <w:rPr>
      <w:color w:val="0000FF"/>
      <w:u w:val="single"/>
    </w:rPr>
  </w:style>
  <w:style w:type="character" w:styleId="Mencinsinresolver">
    <w:name w:val="Unresolved Mention"/>
    <w:basedOn w:val="Fuentedeprrafopredeter"/>
    <w:uiPriority w:val="99"/>
    <w:semiHidden/>
    <w:unhideWhenUsed/>
    <w:rsid w:val="00F17FA9"/>
    <w:rPr>
      <w:color w:val="605E5C"/>
      <w:shd w:val="clear" w:color="auto" w:fill="E1DFDD"/>
    </w:rPr>
  </w:style>
  <w:style w:type="character" w:styleId="Hipervnculovisitado">
    <w:name w:val="FollowedHyperlink"/>
    <w:basedOn w:val="Fuentedeprrafopredeter"/>
    <w:semiHidden/>
    <w:unhideWhenUsed/>
    <w:rsid w:val="007202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042869">
      <w:bodyDiv w:val="1"/>
      <w:marLeft w:val="0"/>
      <w:marRight w:val="0"/>
      <w:marTop w:val="0"/>
      <w:marBottom w:val="0"/>
      <w:divBdr>
        <w:top w:val="none" w:sz="0" w:space="0" w:color="auto"/>
        <w:left w:val="none" w:sz="0" w:space="0" w:color="auto"/>
        <w:bottom w:val="none" w:sz="0" w:space="0" w:color="auto"/>
        <w:right w:val="none" w:sz="0" w:space="0" w:color="auto"/>
      </w:divBdr>
    </w:div>
    <w:div w:id="576012150">
      <w:bodyDiv w:val="1"/>
      <w:marLeft w:val="0"/>
      <w:marRight w:val="0"/>
      <w:marTop w:val="0"/>
      <w:marBottom w:val="0"/>
      <w:divBdr>
        <w:top w:val="none" w:sz="0" w:space="0" w:color="auto"/>
        <w:left w:val="none" w:sz="0" w:space="0" w:color="auto"/>
        <w:bottom w:val="none" w:sz="0" w:space="0" w:color="auto"/>
        <w:right w:val="none" w:sz="0" w:space="0" w:color="auto"/>
      </w:divBdr>
    </w:div>
    <w:div w:id="10124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4/05/cxlix-64-280524.pdf" TargetMode="External"/><Relationship Id="rId21" Type="http://schemas.openxmlformats.org/officeDocument/2006/relationships/hyperlink" Target="https://po.tamaulipas.gob.mx/wp-content/uploads/2024/05/cxlix-64-280524.pdf" TargetMode="External"/><Relationship Id="rId42" Type="http://schemas.openxmlformats.org/officeDocument/2006/relationships/hyperlink" Target="https://po.tamaulipas.gob.mx/wp-content/uploads/2025/07/cl-81-080725.pdf" TargetMode="External"/><Relationship Id="rId47" Type="http://schemas.openxmlformats.org/officeDocument/2006/relationships/hyperlink" Target="https://po.tamaulipas.gob.mx/wp-content/uploads/2025/07/cl-81-080725.pdf" TargetMode="External"/><Relationship Id="rId63" Type="http://schemas.openxmlformats.org/officeDocument/2006/relationships/hyperlink" Target="https://po.tamaulipas.gob.mx/wp-content/uploads/2024/05/cxlix-64-280524.pdf" TargetMode="External"/><Relationship Id="rId68" Type="http://schemas.openxmlformats.org/officeDocument/2006/relationships/hyperlink" Target="https://po.tamaulipas.gob.mx/wp-content/uploads/2023/07/cxlviii-80-050723.pdf" TargetMode="External"/><Relationship Id="rId84" Type="http://schemas.openxmlformats.org/officeDocument/2006/relationships/theme" Target="theme/theme1.xml"/><Relationship Id="rId16" Type="http://schemas.openxmlformats.org/officeDocument/2006/relationships/hyperlink" Target="https://po.tamaulipas.gob.mx/wp-content/uploads/2024/05/cxlix-64-280524.pdf" TargetMode="External"/><Relationship Id="rId11" Type="http://schemas.openxmlformats.org/officeDocument/2006/relationships/hyperlink" Target="https://po.tamaulipas.gob.mx/wp-content/uploads/2024/05/cxlix-64-280524.pdf" TargetMode="External"/><Relationship Id="rId32" Type="http://schemas.openxmlformats.org/officeDocument/2006/relationships/hyperlink" Target="https://po.tamaulipas.gob.mx/wp-content/uploads/2024/05/cxlix-64-280524.pdf" TargetMode="External"/><Relationship Id="rId37" Type="http://schemas.openxmlformats.org/officeDocument/2006/relationships/hyperlink" Target="https://po.tamaulipas.gob.mx/wp-content/uploads/2024/05/cxlix-64-280524.pdf" TargetMode="External"/><Relationship Id="rId53" Type="http://schemas.openxmlformats.org/officeDocument/2006/relationships/hyperlink" Target="https://po.tamaulipas.gob.mx/wp-content/uploads/2025/07/cl-81-080725.pdf" TargetMode="External"/><Relationship Id="rId58" Type="http://schemas.openxmlformats.org/officeDocument/2006/relationships/hyperlink" Target="https://po.tamaulipas.gob.mx/wp-content/uploads/2025/07/cl-81-080725.pdf" TargetMode="External"/><Relationship Id="rId74" Type="http://schemas.openxmlformats.org/officeDocument/2006/relationships/hyperlink" Target="https://po.tamaulipas.gob.mx/wp-content/uploads/2024/05/cxlix-64-280524.pdf" TargetMode="External"/><Relationship Id="rId79" Type="http://schemas.openxmlformats.org/officeDocument/2006/relationships/hyperlink" Target="https://po.tamaulipas.gob.mx/wp-content/uploads/2024/06/cxlix-75-200624.pdf" TargetMode="External"/><Relationship Id="rId5" Type="http://schemas.openxmlformats.org/officeDocument/2006/relationships/webSettings" Target="webSettings.xml"/><Relationship Id="rId61" Type="http://schemas.openxmlformats.org/officeDocument/2006/relationships/hyperlink" Target="https://po.tamaulipas.gob.mx/wp-content/uploads/2025/07/cl-81-080725.pdf" TargetMode="External"/><Relationship Id="rId82" Type="http://schemas.openxmlformats.org/officeDocument/2006/relationships/footer" Target="footer2.xml"/><Relationship Id="rId19" Type="http://schemas.openxmlformats.org/officeDocument/2006/relationships/hyperlink" Target="https://po.tamaulipas.gob.mx/wp-content/uploads/2024/05/cxlix-64-280524.pdf" TargetMode="External"/><Relationship Id="rId14" Type="http://schemas.openxmlformats.org/officeDocument/2006/relationships/hyperlink" Target="https://po.tamaulipas.gob.mx/wp-content/uploads/2024/05/cxlix-64-280524.pdf" TargetMode="External"/><Relationship Id="rId22" Type="http://schemas.openxmlformats.org/officeDocument/2006/relationships/hyperlink" Target="https://po.tamaulipas.gob.mx/wp-content/uploads/2024/05/cxlix-64-280524.pdf" TargetMode="External"/><Relationship Id="rId27" Type="http://schemas.openxmlformats.org/officeDocument/2006/relationships/hyperlink" Target="https://po.tamaulipas.gob.mx/wp-content/uploads/2024/05/cxlix-64-280524.pdf" TargetMode="External"/><Relationship Id="rId30" Type="http://schemas.openxmlformats.org/officeDocument/2006/relationships/hyperlink" Target="https://po.tamaulipas.gob.mx/wp-content/uploads/2024/05/cxlix-64-280524.pdf" TargetMode="External"/><Relationship Id="rId35" Type="http://schemas.openxmlformats.org/officeDocument/2006/relationships/hyperlink" Target="https://po.tamaulipas.gob.mx/wp-content/uploads/2024/05/cxlix-64-280524.pdf" TargetMode="External"/><Relationship Id="rId43" Type="http://schemas.openxmlformats.org/officeDocument/2006/relationships/hyperlink" Target="https://po.tamaulipas.gob.mx/wp-content/uploads/2024/05/cxlix-64-280524.pdf" TargetMode="External"/><Relationship Id="rId48" Type="http://schemas.openxmlformats.org/officeDocument/2006/relationships/hyperlink" Target="https://po.tamaulipas.gob.mx/wp-content/uploads/2025/07/cl-81-080725.pdf" TargetMode="External"/><Relationship Id="rId56" Type="http://schemas.openxmlformats.org/officeDocument/2006/relationships/hyperlink" Target="https://po.tamaulipas.gob.mx/wp-content/uploads/2026/02/cli-20-170226.pdf" TargetMode="External"/><Relationship Id="rId64" Type="http://schemas.openxmlformats.org/officeDocument/2006/relationships/hyperlink" Target="https://po.tamaulipas.gob.mx/wp-content/uploads/2026/03/cli-35-240326.pdf" TargetMode="External"/><Relationship Id="rId69" Type="http://schemas.openxmlformats.org/officeDocument/2006/relationships/hyperlink" Target="https://po.tamaulipas.gob.mx/wp-content/uploads/2023/07/cxlviii-80-050723.pdf" TargetMode="External"/><Relationship Id="rId77" Type="http://schemas.openxmlformats.org/officeDocument/2006/relationships/hyperlink" Target="https://po.tamaulipas.gob.mx/wp-content/uploads/2024/06/cxlix-75-200624.pdf" TargetMode="External"/><Relationship Id="rId8" Type="http://schemas.openxmlformats.org/officeDocument/2006/relationships/image" Target="media/image1.jpeg"/><Relationship Id="rId51" Type="http://schemas.openxmlformats.org/officeDocument/2006/relationships/hyperlink" Target="https://po.tamaulipas.gob.mx/wp-content/uploads/2025/07/cl-81-080725.pdf" TargetMode="External"/><Relationship Id="rId72" Type="http://schemas.openxmlformats.org/officeDocument/2006/relationships/hyperlink" Target="https://po.tamaulipas.gob.mx/wp-content/uploads/2024/05/cxlix-64-280524.pdf"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po.tamaulipas.gob.mx/wp-content/uploads/2024/05/cxlix-64-280524.pdf" TargetMode="External"/><Relationship Id="rId17" Type="http://schemas.openxmlformats.org/officeDocument/2006/relationships/hyperlink" Target="https://po.tamaulipas.gob.mx/wp-content/uploads/2024/05/cxlix-64-280524.pdf" TargetMode="External"/><Relationship Id="rId25" Type="http://schemas.openxmlformats.org/officeDocument/2006/relationships/hyperlink" Target="https://po.tamaulipas.gob.mx/wp-content/uploads/2024/05/cxlix-64-280524.pdf" TargetMode="External"/><Relationship Id="rId33" Type="http://schemas.openxmlformats.org/officeDocument/2006/relationships/hyperlink" Target="https://po.tamaulipas.gob.mx/wp-content/uploads/2025/07/cl-81-080725.pdf" TargetMode="External"/><Relationship Id="rId38" Type="http://schemas.openxmlformats.org/officeDocument/2006/relationships/hyperlink" Target="https://po.tamaulipas.gob.mx/wp-content/uploads/2024/05/cxlix-64-280524.pdf" TargetMode="External"/><Relationship Id="rId46" Type="http://schemas.openxmlformats.org/officeDocument/2006/relationships/hyperlink" Target="https://po.tamaulipas.gob.mx/wp-content/uploads/2025/07/cl-81-080725.pdf" TargetMode="External"/><Relationship Id="rId59" Type="http://schemas.openxmlformats.org/officeDocument/2006/relationships/hyperlink" Target="https://po.tamaulipas.gob.mx/wp-content/uploads/2025/07/cl-81-080725.pdf" TargetMode="External"/><Relationship Id="rId67" Type="http://schemas.openxmlformats.org/officeDocument/2006/relationships/hyperlink" Target="https://po.tamaulipas.gob.mx/wp-content/uploads/2023/07/cxlviii-80-050723.pdf" TargetMode="External"/><Relationship Id="rId20" Type="http://schemas.openxmlformats.org/officeDocument/2006/relationships/hyperlink" Target="https://po.tamaulipas.gob.mx/wp-content/uploads/2024/05/cxlix-64-280524.pdf" TargetMode="External"/><Relationship Id="rId41" Type="http://schemas.openxmlformats.org/officeDocument/2006/relationships/hyperlink" Target="https://po.tamaulipas.gob.mx/wp-content/uploads/2022/11/cxlvii-134-091122.pdf" TargetMode="External"/><Relationship Id="rId54" Type="http://schemas.openxmlformats.org/officeDocument/2006/relationships/hyperlink" Target="https://po.tamaulipas.gob.mx/wp-content/uploads/2025/07/cl-81-080725.pdf" TargetMode="External"/><Relationship Id="rId62" Type="http://schemas.openxmlformats.org/officeDocument/2006/relationships/hyperlink" Target="https://po.tamaulipas.gob.mx/wp-content/uploads/2025/07/cl-81-080725.pdf" TargetMode="External"/><Relationship Id="rId70" Type="http://schemas.openxmlformats.org/officeDocument/2006/relationships/hyperlink" Target="https://po.tamaulipas.gob.mx/wp-content/uploads/2023/07/cxlviii-80-050723.pdf" TargetMode="External"/><Relationship Id="rId75" Type="http://schemas.openxmlformats.org/officeDocument/2006/relationships/hyperlink" Target="https://po.tamaulipas.gob.mx/wp-content/uploads/2024/05/cxlix-64-280524.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4/05/cxlix-64-280524.pdf" TargetMode="External"/><Relationship Id="rId23" Type="http://schemas.openxmlformats.org/officeDocument/2006/relationships/hyperlink" Target="https://po.tamaulipas.gob.mx/wp-content/uploads/2026/03/cli-35-240326.pdf" TargetMode="External"/><Relationship Id="rId28" Type="http://schemas.openxmlformats.org/officeDocument/2006/relationships/hyperlink" Target="https://po.tamaulipas.gob.mx/wp-content/uploads/2025/07/cl-81-080725.pdf" TargetMode="External"/><Relationship Id="rId36" Type="http://schemas.openxmlformats.org/officeDocument/2006/relationships/hyperlink" Target="https://po.tamaulipas.gob.mx/wp-content/uploads/2024/05/cxlix-64-280524.pdf" TargetMode="External"/><Relationship Id="rId49" Type="http://schemas.openxmlformats.org/officeDocument/2006/relationships/hyperlink" Target="https://po.tamaulipas.gob.mx/wp-content/uploads/2025/07/cl-81-080725.pdf" TargetMode="External"/><Relationship Id="rId57" Type="http://schemas.openxmlformats.org/officeDocument/2006/relationships/hyperlink" Target="https://po.tamaulipas.gob.mx/wp-content/uploads/2026/02/cli-20-170226.pdf" TargetMode="External"/><Relationship Id="rId10" Type="http://schemas.openxmlformats.org/officeDocument/2006/relationships/hyperlink" Target="https://po.tamaulipas.gob.mx/wp-content/uploads/2024/05/cxlix-64-280524.pdf" TargetMode="External"/><Relationship Id="rId31" Type="http://schemas.openxmlformats.org/officeDocument/2006/relationships/hyperlink" Target="https://po.tamaulipas.gob.mx/wp-content/uploads/2025/07/cl-81-080725.pdf" TargetMode="External"/><Relationship Id="rId44" Type="http://schemas.openxmlformats.org/officeDocument/2006/relationships/hyperlink" Target="https://po.tamaulipas.gob.mx/wp-content/uploads/2024/05/cxlix-64-280524.pdf" TargetMode="External"/><Relationship Id="rId52" Type="http://schemas.openxmlformats.org/officeDocument/2006/relationships/hyperlink" Target="https://po.tamaulipas.gob.mx/wp-content/uploads/2024/05/cxlix-64-280524.pdf" TargetMode="External"/><Relationship Id="rId60" Type="http://schemas.openxmlformats.org/officeDocument/2006/relationships/hyperlink" Target="https://www.gob.mx/curp/" TargetMode="External"/><Relationship Id="rId65" Type="http://schemas.openxmlformats.org/officeDocument/2006/relationships/hyperlink" Target="https://po.tamaulipas.gob.mx/wp-content/uploads/2026/03/cli-35-240326.pdf" TargetMode="External"/><Relationship Id="rId73" Type="http://schemas.openxmlformats.org/officeDocument/2006/relationships/hyperlink" Target="https://po.tamaulipas.gob.mx/wp-content/uploads/2024/05/cxlix-64-280524.pdf" TargetMode="External"/><Relationship Id="rId78" Type="http://schemas.openxmlformats.org/officeDocument/2006/relationships/hyperlink" Target="https://po.tamaulipas.gob.mx/wp-content/uploads/2024/06/cxlix-75-200624.pdf"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4/05/cxlix-64-280524.pdf" TargetMode="External"/><Relationship Id="rId13" Type="http://schemas.openxmlformats.org/officeDocument/2006/relationships/hyperlink" Target="https://po.tamaulipas.gob.mx/wp-content/uploads/2024/05/cxlix-64-280524.pdf" TargetMode="External"/><Relationship Id="rId18" Type="http://schemas.openxmlformats.org/officeDocument/2006/relationships/hyperlink" Target="https://po.tamaulipas.gob.mx/wp-content/uploads/2024/05/cxlix-64-280524.pdf" TargetMode="External"/><Relationship Id="rId39" Type="http://schemas.openxmlformats.org/officeDocument/2006/relationships/hyperlink" Target="https://po.tamaulipas.gob.mx/wp-content/uploads/2025/07/cl-81-080725.pdf" TargetMode="External"/><Relationship Id="rId34" Type="http://schemas.openxmlformats.org/officeDocument/2006/relationships/hyperlink" Target="https://po.tamaulipas.gob.mx/wp-content/uploads/2024/05/cxlix-64-280524.pdf" TargetMode="External"/><Relationship Id="rId50" Type="http://schemas.openxmlformats.org/officeDocument/2006/relationships/hyperlink" Target="https://po.tamaulipas.gob.mx/wp-content/uploads/2025/07/cl-81-080725.pdf" TargetMode="External"/><Relationship Id="rId55" Type="http://schemas.openxmlformats.org/officeDocument/2006/relationships/hyperlink" Target="https://po.tamaulipas.gob.mx/wp-content/uploads/2026/02/cli-20-170226.pdf" TargetMode="External"/><Relationship Id="rId76" Type="http://schemas.openxmlformats.org/officeDocument/2006/relationships/hyperlink" Target="https://po.tamaulipas.gob.mx/wp-content/uploads/2024/05/cxlix-64-280524.pdf" TargetMode="External"/><Relationship Id="rId7" Type="http://schemas.openxmlformats.org/officeDocument/2006/relationships/endnotes" Target="endnotes.xml"/><Relationship Id="rId71" Type="http://schemas.openxmlformats.org/officeDocument/2006/relationships/hyperlink" Target="https://po.tamaulipas.gob.mx/wp-content/uploads/2024/05/cxlix-64-280524.pdf" TargetMode="External"/><Relationship Id="rId2" Type="http://schemas.openxmlformats.org/officeDocument/2006/relationships/numbering" Target="numbering.xml"/><Relationship Id="rId29" Type="http://schemas.openxmlformats.org/officeDocument/2006/relationships/hyperlink" Target="https://po.tamaulipas.gob.mx/wp-content/uploads/2024/05/cxlix-64-280524.pdf" TargetMode="External"/><Relationship Id="rId24" Type="http://schemas.openxmlformats.org/officeDocument/2006/relationships/hyperlink" Target="https://po.tamaulipas.gob.mx/wp-content/uploads/2024/05/cxlix-64-280524.pdf" TargetMode="External"/><Relationship Id="rId40" Type="http://schemas.openxmlformats.org/officeDocument/2006/relationships/hyperlink" Target="https://po.tamaulipas.gob.mx/wp-content/uploads/2024/05/cxlix-64-280524.pdf" TargetMode="External"/><Relationship Id="rId45" Type="http://schemas.openxmlformats.org/officeDocument/2006/relationships/hyperlink" Target="https://po.tamaulipas.gob.mx/wp-content/uploads/2025/11/cl-Ext-No.50-211125.p" TargetMode="External"/><Relationship Id="rId66" Type="http://schemas.openxmlformats.org/officeDocument/2006/relationships/hyperlink" Target="https://po.tamaulipas.gob.mx/wp-content/uploads/2024/05/cxlix-64-28052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F554-72B9-4C9A-80D4-C656477B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13680</Words>
  <Characters>75241</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Ley de Transito</vt:lpstr>
    </vt:vector>
  </TitlesOfParts>
  <Company>S.C.J.N.</Company>
  <LinksUpToDate>false</LinksUpToDate>
  <CharactersWithSpaces>88744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Transito</dc:title>
  <dc:creator>Usuario</dc:creator>
  <cp:lastModifiedBy>USUARIO</cp:lastModifiedBy>
  <cp:revision>3</cp:revision>
  <cp:lastPrinted>2025-07-10T19:36:00Z</cp:lastPrinted>
  <dcterms:created xsi:type="dcterms:W3CDTF">2026-03-26T17:32:00Z</dcterms:created>
  <dcterms:modified xsi:type="dcterms:W3CDTF">2026-03-26T18:46:00Z</dcterms:modified>
  <cp:category>Ley de Transito 050723</cp:category>
</cp:coreProperties>
</file>